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38" w:rsidRPr="00B40B31" w:rsidRDefault="008364B3" w:rsidP="00D43F38">
      <w:pPr>
        <w:ind w:left="5664" w:firstLine="6"/>
        <w:rPr>
          <w:b/>
          <w:lang w:val="uk-UA"/>
        </w:rPr>
      </w:pPr>
      <w:r w:rsidRPr="00B40B31">
        <w:rPr>
          <w:b/>
          <w:lang w:val="uk-UA"/>
        </w:rPr>
        <w:t xml:space="preserve">Додаток </w:t>
      </w:r>
      <w:r w:rsidR="00F551CB" w:rsidRPr="00B40B31">
        <w:rPr>
          <w:b/>
          <w:lang w:val="uk-UA"/>
        </w:rPr>
        <w:t>1</w:t>
      </w:r>
    </w:p>
    <w:p w:rsidR="00D43F38" w:rsidRPr="00B40B31" w:rsidRDefault="006E3FD0" w:rsidP="00D43F38">
      <w:pPr>
        <w:ind w:left="5664" w:firstLine="6"/>
        <w:rPr>
          <w:b/>
          <w:lang w:val="uk-UA"/>
        </w:rPr>
      </w:pPr>
      <w:r w:rsidRPr="00B40B31">
        <w:rPr>
          <w:b/>
          <w:lang w:val="uk-UA"/>
        </w:rPr>
        <w:t>З А Т В Е Р Д Ж Е Н О</w:t>
      </w:r>
    </w:p>
    <w:p w:rsidR="00B86A2F" w:rsidRPr="00B40B31" w:rsidRDefault="00B86A2F" w:rsidP="00D43F38">
      <w:pPr>
        <w:ind w:left="5664" w:firstLine="6"/>
        <w:rPr>
          <w:b/>
          <w:lang w:val="uk-UA"/>
        </w:rPr>
      </w:pPr>
      <w:r w:rsidRPr="00B40B31">
        <w:rPr>
          <w:b/>
          <w:lang w:val="uk-UA"/>
        </w:rPr>
        <w:t>наказ</w:t>
      </w:r>
      <w:r w:rsidR="006E3FD0" w:rsidRPr="00B40B31">
        <w:rPr>
          <w:b/>
          <w:lang w:val="uk-UA"/>
        </w:rPr>
        <w:t>ом</w:t>
      </w:r>
      <w:r w:rsidR="009A4E70" w:rsidRPr="00B40B31">
        <w:rPr>
          <w:b/>
          <w:lang w:val="uk-UA"/>
        </w:rPr>
        <w:t xml:space="preserve">  </w:t>
      </w:r>
      <w:r w:rsidR="00D43F38" w:rsidRPr="00B40B31">
        <w:rPr>
          <w:b/>
          <w:lang w:val="uk-UA"/>
        </w:rPr>
        <w:t xml:space="preserve">керівника апарату </w:t>
      </w:r>
      <w:r w:rsidRPr="00B40B31">
        <w:rPr>
          <w:b/>
          <w:lang w:val="uk-UA"/>
        </w:rPr>
        <w:t>Октябрського районного суду</w:t>
      </w:r>
    </w:p>
    <w:p w:rsidR="00D43F38" w:rsidRPr="00B40B31" w:rsidRDefault="00D43F38" w:rsidP="00D43F38">
      <w:pPr>
        <w:rPr>
          <w:b/>
          <w:lang w:val="uk-UA"/>
        </w:rPr>
      </w:pP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="00750AA5" w:rsidRPr="00B40B31">
        <w:rPr>
          <w:b/>
          <w:lang w:val="uk-UA"/>
        </w:rPr>
        <w:t>м. Полтави</w:t>
      </w:r>
      <w:r w:rsidR="00B86A2F" w:rsidRPr="00B40B31">
        <w:rPr>
          <w:b/>
          <w:lang w:val="uk-UA"/>
        </w:rPr>
        <w:t xml:space="preserve"> </w:t>
      </w:r>
    </w:p>
    <w:p w:rsidR="00EB2369" w:rsidRPr="00B40B31" w:rsidRDefault="00D43F38" w:rsidP="00D43F38">
      <w:pPr>
        <w:rPr>
          <w:b/>
          <w:lang w:val="uk-UA"/>
        </w:rPr>
      </w:pP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  <w:t xml:space="preserve">від </w:t>
      </w:r>
      <w:r w:rsidR="00AB0F47" w:rsidRPr="00B40B31">
        <w:rPr>
          <w:b/>
          <w:lang w:val="uk-UA"/>
        </w:rPr>
        <w:t xml:space="preserve">20 жовтня  </w:t>
      </w:r>
      <w:r w:rsidR="0022177D" w:rsidRPr="00B40B31">
        <w:rPr>
          <w:b/>
          <w:lang w:val="uk-UA"/>
        </w:rPr>
        <w:t>202</w:t>
      </w:r>
      <w:r w:rsidRPr="00B40B31">
        <w:rPr>
          <w:b/>
          <w:lang w:val="uk-UA"/>
        </w:rPr>
        <w:t>1</w:t>
      </w:r>
      <w:r w:rsidR="0057556F" w:rsidRPr="00B40B31">
        <w:rPr>
          <w:b/>
          <w:lang w:val="uk-UA"/>
        </w:rPr>
        <w:t xml:space="preserve"> року </w:t>
      </w:r>
      <w:r w:rsidR="00B86A2F" w:rsidRPr="00B40B31">
        <w:rPr>
          <w:b/>
          <w:lang w:val="uk-UA"/>
        </w:rPr>
        <w:t>№</w:t>
      </w:r>
      <w:r w:rsidR="009D0B37" w:rsidRPr="00B40B31">
        <w:rPr>
          <w:b/>
          <w:lang w:val="uk-UA"/>
        </w:rPr>
        <w:t>1</w:t>
      </w:r>
      <w:r w:rsidR="00AB0F47" w:rsidRPr="00B40B31">
        <w:rPr>
          <w:b/>
          <w:lang w:val="uk-UA"/>
        </w:rPr>
        <w:t>17</w:t>
      </w:r>
      <w:r w:rsidR="00B86A2F" w:rsidRPr="00B40B31">
        <w:rPr>
          <w:b/>
          <w:lang w:val="uk-UA"/>
        </w:rPr>
        <w:t>/</w:t>
      </w:r>
      <w:proofErr w:type="spellStart"/>
      <w:r w:rsidR="00B86A2F" w:rsidRPr="00B40B31">
        <w:rPr>
          <w:b/>
          <w:lang w:val="uk-UA"/>
        </w:rPr>
        <w:t>од.а</w:t>
      </w:r>
      <w:proofErr w:type="spellEnd"/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</w:p>
    <w:p w:rsidR="00EB2369" w:rsidRPr="00B40B31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sz w:val="22"/>
          <w:szCs w:val="22"/>
          <w:lang w:val="uk-UA" w:eastAsia="uk-UA"/>
        </w:rPr>
      </w:pPr>
    </w:p>
    <w:p w:rsidR="00EB2369" w:rsidRPr="00B40B31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B40B31">
        <w:rPr>
          <w:rFonts w:eastAsia="Times New Roman"/>
          <w:b/>
          <w:sz w:val="22"/>
          <w:szCs w:val="22"/>
          <w:lang w:val="uk-UA" w:eastAsia="uk-UA"/>
        </w:rPr>
        <w:t>УМОВИ</w:t>
      </w:r>
    </w:p>
    <w:p w:rsidR="00B3485D" w:rsidRPr="00B40B31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B40B31">
        <w:rPr>
          <w:rFonts w:eastAsia="Times New Roman"/>
          <w:b/>
          <w:sz w:val="22"/>
          <w:szCs w:val="22"/>
          <w:lang w:val="uk-UA" w:eastAsia="uk-UA"/>
        </w:rPr>
        <w:t xml:space="preserve">проведення конкурсу на зайняття посади державної служби категорії «В» </w:t>
      </w:r>
      <w:r w:rsidR="00315A3C" w:rsidRPr="00B40B31">
        <w:rPr>
          <w:rFonts w:eastAsia="Times New Roman"/>
          <w:b/>
          <w:sz w:val="22"/>
          <w:szCs w:val="22"/>
          <w:lang w:val="uk-UA" w:eastAsia="uk-UA"/>
        </w:rPr>
        <w:t xml:space="preserve">                                             </w:t>
      </w:r>
      <w:r w:rsidR="00D15955" w:rsidRPr="00B40B31">
        <w:rPr>
          <w:rFonts w:eastAsia="Times New Roman"/>
          <w:b/>
          <w:sz w:val="22"/>
          <w:szCs w:val="22"/>
          <w:lang w:val="uk-UA" w:eastAsia="uk-UA"/>
        </w:rPr>
        <w:t>секретаря</w:t>
      </w:r>
      <w:r w:rsidR="00D43F38" w:rsidRPr="00B40B31">
        <w:rPr>
          <w:rFonts w:eastAsia="Times New Roman"/>
          <w:b/>
          <w:sz w:val="22"/>
          <w:szCs w:val="22"/>
          <w:lang w:val="uk-UA" w:eastAsia="uk-UA"/>
        </w:rPr>
        <w:t xml:space="preserve"> судового засідання </w:t>
      </w:r>
      <w:r w:rsidR="00D15955" w:rsidRPr="00B40B31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="00B86A2F" w:rsidRPr="00B40B31">
        <w:rPr>
          <w:rFonts w:eastAsia="Times New Roman"/>
          <w:b/>
          <w:sz w:val="22"/>
          <w:szCs w:val="22"/>
          <w:lang w:val="uk-UA" w:eastAsia="uk-UA"/>
        </w:rPr>
        <w:t xml:space="preserve">Октябрського районного суду </w:t>
      </w:r>
      <w:r w:rsidR="00750AA5" w:rsidRPr="00B40B31">
        <w:rPr>
          <w:rFonts w:eastAsia="Times New Roman"/>
          <w:b/>
          <w:sz w:val="22"/>
          <w:szCs w:val="22"/>
          <w:lang w:val="uk-UA" w:eastAsia="uk-UA"/>
        </w:rPr>
        <w:t>м. Полтави</w:t>
      </w:r>
    </w:p>
    <w:p w:rsidR="0022177D" w:rsidRPr="00B40B31" w:rsidRDefault="00723B45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B40B31">
        <w:rPr>
          <w:rFonts w:eastAsia="Times New Roman"/>
          <w:b/>
          <w:sz w:val="22"/>
          <w:szCs w:val="22"/>
          <w:lang w:val="uk-UA" w:eastAsia="uk-UA"/>
        </w:rPr>
        <w:t>(</w:t>
      </w:r>
      <w:r w:rsidR="00D43F38" w:rsidRPr="00B40B31">
        <w:rPr>
          <w:rFonts w:eastAsia="Times New Roman"/>
          <w:b/>
          <w:sz w:val="22"/>
          <w:szCs w:val="22"/>
          <w:lang w:val="uk-UA" w:eastAsia="uk-UA"/>
        </w:rPr>
        <w:t xml:space="preserve">апарат суду </w:t>
      </w:r>
      <w:r w:rsidR="00B3485D" w:rsidRPr="00B40B31">
        <w:rPr>
          <w:rFonts w:eastAsia="Times New Roman"/>
          <w:b/>
          <w:sz w:val="22"/>
          <w:szCs w:val="22"/>
          <w:lang w:val="uk-UA" w:eastAsia="uk-UA"/>
        </w:rPr>
        <w:t>)</w:t>
      </w:r>
      <w:r w:rsidR="00B86A2F" w:rsidRPr="00B40B31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="00EB2369" w:rsidRPr="00B40B31">
        <w:rPr>
          <w:rFonts w:eastAsia="Times New Roman"/>
          <w:b/>
          <w:sz w:val="22"/>
          <w:szCs w:val="22"/>
          <w:lang w:val="uk-UA" w:eastAsia="uk-UA"/>
        </w:rPr>
        <w:t xml:space="preserve"> </w:t>
      </w:r>
    </w:p>
    <w:p w:rsidR="0093777A" w:rsidRPr="00B40B31" w:rsidRDefault="0093777A" w:rsidP="0093777A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99"/>
        <w:gridCol w:w="3244"/>
        <w:gridCol w:w="6110"/>
      </w:tblGrid>
      <w:tr w:rsidR="0093777A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lang w:val="uk-UA" w:eastAsia="uk-UA"/>
              </w:rPr>
            </w:pPr>
            <w:bookmarkStart w:id="1" w:name="n196"/>
            <w:bookmarkEnd w:id="1"/>
            <w:r w:rsidRPr="00B40B31">
              <w:rPr>
                <w:rFonts w:eastAsia="Times New Roman"/>
                <w:b/>
                <w:lang w:val="uk-UA" w:eastAsia="uk-UA"/>
              </w:rPr>
              <w:t>Загальні умови</w:t>
            </w: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93777A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Посадові обов’язки </w:t>
            </w:r>
          </w:p>
          <w:p w:rsidR="0093777A" w:rsidRPr="00B40B31" w:rsidRDefault="0093777A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93777A">
            <w:pPr>
              <w:pStyle w:val="a7"/>
              <w:spacing w:after="0" w:line="240" w:lineRule="auto"/>
              <w:ind w:left="49"/>
              <w:rPr>
                <w:color w:val="000000"/>
                <w:lang w:val="uk-UA"/>
              </w:rPr>
            </w:pPr>
          </w:p>
          <w:p w:rsidR="0093777A" w:rsidRPr="00B40B31" w:rsidRDefault="0093777A" w:rsidP="0093777A">
            <w:pPr>
              <w:numPr>
                <w:ilvl w:val="0"/>
                <w:numId w:val="5"/>
              </w:numPr>
              <w:shd w:val="clear" w:color="auto" w:fill="FFFFFF"/>
              <w:spacing w:before="317" w:line="312" w:lineRule="auto"/>
              <w:ind w:left="258" w:hanging="258"/>
              <w:contextualSpacing/>
              <w:jc w:val="both"/>
              <w:rPr>
                <w:rFonts w:eastAsia="Times New Roman"/>
                <w:color w:val="555577"/>
                <w:sz w:val="22"/>
                <w:szCs w:val="22"/>
                <w:lang w:val="uk-UA"/>
              </w:rPr>
            </w:pPr>
            <w:r w:rsidRPr="00B40B31">
              <w:rPr>
                <w:rFonts w:eastAsia="Times New Roman"/>
                <w:color w:val="000000"/>
                <w:spacing w:val="3"/>
                <w:sz w:val="22"/>
                <w:szCs w:val="22"/>
                <w:lang w:val="uk-UA"/>
              </w:rPr>
              <w:t xml:space="preserve">Здійснювати   судові   виклики   та   повідомлення   в   справах,   які </w:t>
            </w:r>
            <w:r w:rsidRPr="00B40B31">
              <w:rPr>
                <w:rFonts w:eastAsia="Times New Roman"/>
                <w:color w:val="000000"/>
                <w:spacing w:val="6"/>
                <w:sz w:val="22"/>
                <w:szCs w:val="22"/>
                <w:lang w:val="uk-UA"/>
              </w:rPr>
              <w:t xml:space="preserve">знаходяться у провадженні судді; оформлювати заявки до органів внутрішніх </w:t>
            </w:r>
            <w:r w:rsidRPr="00B40B31">
              <w:rPr>
                <w:rFonts w:eastAsia="Times New Roman"/>
                <w:color w:val="000000"/>
                <w:spacing w:val="8"/>
                <w:sz w:val="22"/>
                <w:szCs w:val="22"/>
                <w:lang w:val="uk-UA"/>
              </w:rPr>
              <w:t xml:space="preserve">справ, адміністрації місць попереднього ув’язнення про доставку до суду </w:t>
            </w:r>
            <w:r w:rsidRPr="00B40B31">
              <w:rPr>
                <w:rFonts w:eastAsia="Times New Roman"/>
                <w:color w:val="000000"/>
                <w:sz w:val="22"/>
                <w:szCs w:val="22"/>
                <w:lang w:val="uk-UA"/>
              </w:rPr>
              <w:t>затриманих та підсудних осіб, готувати  копії відповідних судових рішень.</w:t>
            </w:r>
          </w:p>
          <w:p w:rsidR="0093777A" w:rsidRPr="00B40B31" w:rsidRDefault="0093777A" w:rsidP="0093777A">
            <w:pPr>
              <w:numPr>
                <w:ilvl w:val="0"/>
                <w:numId w:val="5"/>
              </w:numPr>
              <w:shd w:val="clear" w:color="auto" w:fill="FFFFFF"/>
              <w:spacing w:before="317" w:line="312" w:lineRule="auto"/>
              <w:ind w:left="258" w:hanging="258"/>
              <w:contextualSpacing/>
              <w:jc w:val="both"/>
              <w:rPr>
                <w:rFonts w:eastAsia="Times New Roman"/>
                <w:color w:val="555577"/>
                <w:sz w:val="22"/>
                <w:szCs w:val="22"/>
                <w:lang w:val="uk-UA"/>
              </w:rPr>
            </w:pPr>
            <w:r w:rsidRPr="00B40B31">
              <w:rPr>
                <w:rFonts w:eastAsia="Times New Roman"/>
                <w:color w:val="000000"/>
                <w:spacing w:val="-1"/>
                <w:sz w:val="22"/>
                <w:szCs w:val="22"/>
                <w:lang w:val="uk-UA"/>
              </w:rPr>
              <w:t xml:space="preserve">Здійснювати  оформлення та розміщення списків справ, призначених </w:t>
            </w:r>
            <w:r w:rsidRPr="00B40B31">
              <w:rPr>
                <w:rFonts w:eastAsia="Times New Roman"/>
                <w:color w:val="000000"/>
                <w:spacing w:val="-3"/>
                <w:sz w:val="22"/>
                <w:szCs w:val="22"/>
                <w:lang w:val="uk-UA"/>
              </w:rPr>
              <w:t>до розгляду.</w:t>
            </w:r>
          </w:p>
          <w:p w:rsidR="0093777A" w:rsidRPr="00B40B31" w:rsidRDefault="0093777A" w:rsidP="0093777A">
            <w:pPr>
              <w:numPr>
                <w:ilvl w:val="0"/>
                <w:numId w:val="5"/>
              </w:numPr>
              <w:shd w:val="clear" w:color="auto" w:fill="FFFFFF"/>
              <w:spacing w:before="7" w:line="312" w:lineRule="auto"/>
              <w:ind w:left="258" w:hanging="258"/>
              <w:contextualSpacing/>
              <w:jc w:val="both"/>
              <w:rPr>
                <w:rFonts w:eastAsia="Times New Roman"/>
                <w:color w:val="555577"/>
                <w:sz w:val="22"/>
                <w:szCs w:val="22"/>
                <w:lang w:val="uk-UA"/>
              </w:rPr>
            </w:pPr>
            <w:r w:rsidRPr="00B40B31">
              <w:rPr>
                <w:rFonts w:eastAsia="Times New Roman"/>
                <w:color w:val="000000"/>
                <w:spacing w:val="8"/>
                <w:sz w:val="22"/>
                <w:szCs w:val="22"/>
                <w:lang w:val="uk-UA"/>
              </w:rPr>
              <w:t xml:space="preserve">Перевіряти  наявність і з’ясовувати причини відсутності  осіб, яких </w:t>
            </w:r>
            <w:r w:rsidRPr="00B40B31">
              <w:rPr>
                <w:rFonts w:eastAsia="Times New Roman"/>
                <w:color w:val="000000"/>
                <w:sz w:val="22"/>
                <w:szCs w:val="22"/>
                <w:lang w:val="uk-UA"/>
              </w:rPr>
              <w:t>викликано до суду, і доповідати  про це головуючому судді.</w:t>
            </w:r>
          </w:p>
          <w:p w:rsidR="0093777A" w:rsidRPr="00B40B31" w:rsidRDefault="0093777A" w:rsidP="0093777A">
            <w:pPr>
              <w:numPr>
                <w:ilvl w:val="0"/>
                <w:numId w:val="5"/>
              </w:numPr>
              <w:shd w:val="clear" w:color="auto" w:fill="FFFFFF"/>
              <w:spacing w:before="7" w:line="312" w:lineRule="auto"/>
              <w:ind w:left="258" w:hanging="258"/>
              <w:contextualSpacing/>
              <w:jc w:val="both"/>
              <w:rPr>
                <w:rFonts w:eastAsia="Times New Roman"/>
                <w:color w:val="000000"/>
                <w:spacing w:val="9"/>
                <w:sz w:val="22"/>
                <w:szCs w:val="22"/>
                <w:lang w:val="uk-UA"/>
              </w:rPr>
            </w:pPr>
            <w:r w:rsidRPr="00B40B31">
              <w:rPr>
                <w:rFonts w:eastAsia="Times New Roman"/>
                <w:color w:val="000000"/>
                <w:spacing w:val="9"/>
                <w:sz w:val="22"/>
                <w:szCs w:val="22"/>
                <w:lang w:val="uk-UA"/>
              </w:rPr>
              <w:t xml:space="preserve">Здійснювати   перевірку осіб, які викликані в судове засідання, та </w:t>
            </w:r>
            <w:r w:rsidRPr="00B40B31">
              <w:rPr>
                <w:rFonts w:eastAsia="Times New Roman"/>
                <w:color w:val="000000"/>
                <w:sz w:val="22"/>
                <w:szCs w:val="22"/>
                <w:lang w:val="uk-UA"/>
              </w:rPr>
              <w:t>зазначати  на повістках час перебування в суді.</w:t>
            </w:r>
          </w:p>
          <w:p w:rsidR="0093777A" w:rsidRPr="00B40B31" w:rsidRDefault="0093777A" w:rsidP="0093777A">
            <w:pPr>
              <w:numPr>
                <w:ilvl w:val="0"/>
                <w:numId w:val="5"/>
              </w:numPr>
              <w:shd w:val="clear" w:color="auto" w:fill="FFFFFF"/>
              <w:spacing w:before="7" w:line="312" w:lineRule="auto"/>
              <w:ind w:left="258" w:hanging="258"/>
              <w:contextualSpacing/>
              <w:jc w:val="both"/>
              <w:rPr>
                <w:rFonts w:eastAsia="Times New Roman"/>
                <w:color w:val="000000"/>
                <w:spacing w:val="9"/>
                <w:sz w:val="22"/>
                <w:szCs w:val="22"/>
                <w:lang w:val="uk-UA"/>
              </w:rPr>
            </w:pPr>
            <w:r w:rsidRPr="00B40B31">
              <w:rPr>
                <w:rFonts w:eastAsia="Times New Roman"/>
                <w:color w:val="000000"/>
                <w:spacing w:val="3"/>
                <w:sz w:val="22"/>
                <w:szCs w:val="22"/>
                <w:lang w:val="uk-UA"/>
              </w:rPr>
              <w:t xml:space="preserve">Забезпечувати  фіксування судового засідання технічними засобами </w:t>
            </w:r>
            <w:r w:rsidRPr="00B40B31">
              <w:rPr>
                <w:rFonts w:eastAsia="Times New Roman"/>
                <w:color w:val="000000"/>
                <w:spacing w:val="4"/>
                <w:sz w:val="22"/>
                <w:szCs w:val="22"/>
                <w:lang w:val="uk-UA"/>
              </w:rPr>
              <w:t xml:space="preserve">згідно з Інструкцією про порядок фіксування судового процесу технічними </w:t>
            </w:r>
            <w:r w:rsidRPr="00B40B31">
              <w:rPr>
                <w:rFonts w:eastAsia="Times New Roman"/>
                <w:color w:val="000000"/>
                <w:spacing w:val="-4"/>
                <w:sz w:val="22"/>
                <w:szCs w:val="22"/>
                <w:lang w:val="uk-UA"/>
              </w:rPr>
              <w:t>засобами.</w:t>
            </w:r>
          </w:p>
          <w:p w:rsidR="0093777A" w:rsidRPr="00B40B31" w:rsidRDefault="0093777A" w:rsidP="0093777A">
            <w:pPr>
              <w:numPr>
                <w:ilvl w:val="0"/>
                <w:numId w:val="5"/>
              </w:numPr>
              <w:shd w:val="clear" w:color="auto" w:fill="FFFFFF"/>
              <w:spacing w:before="7" w:line="312" w:lineRule="auto"/>
              <w:ind w:left="258" w:hanging="258"/>
              <w:contextualSpacing/>
              <w:jc w:val="both"/>
              <w:rPr>
                <w:rFonts w:eastAsia="Times New Roman"/>
                <w:color w:val="000000"/>
                <w:spacing w:val="9"/>
                <w:sz w:val="22"/>
                <w:szCs w:val="22"/>
                <w:lang w:val="uk-UA"/>
              </w:rPr>
            </w:pPr>
            <w:r w:rsidRPr="00B40B31">
              <w:rPr>
                <w:rFonts w:eastAsia="Times New Roman"/>
                <w:color w:val="000000"/>
                <w:spacing w:val="1"/>
                <w:sz w:val="22"/>
                <w:szCs w:val="22"/>
                <w:lang w:val="uk-UA"/>
              </w:rPr>
              <w:t>Ведення журналу судового засідання, протоколу судового засідання.</w:t>
            </w:r>
          </w:p>
          <w:p w:rsidR="0093777A" w:rsidRPr="00B40B31" w:rsidRDefault="0093777A" w:rsidP="0093777A">
            <w:pPr>
              <w:numPr>
                <w:ilvl w:val="0"/>
                <w:numId w:val="5"/>
              </w:numPr>
              <w:shd w:val="clear" w:color="auto" w:fill="FFFFFF"/>
              <w:spacing w:before="7" w:line="312" w:lineRule="auto"/>
              <w:ind w:left="258" w:hanging="258"/>
              <w:contextualSpacing/>
              <w:jc w:val="both"/>
              <w:rPr>
                <w:rFonts w:eastAsia="Times New Roman"/>
                <w:color w:val="000000"/>
                <w:spacing w:val="9"/>
                <w:sz w:val="22"/>
                <w:szCs w:val="22"/>
                <w:lang w:val="uk-UA"/>
              </w:rPr>
            </w:pPr>
            <w:r w:rsidRPr="00B40B31">
              <w:rPr>
                <w:rFonts w:eastAsia="Times New Roman"/>
                <w:color w:val="000000"/>
                <w:spacing w:val="8"/>
                <w:sz w:val="22"/>
                <w:szCs w:val="22"/>
                <w:lang w:val="uk-UA"/>
              </w:rPr>
              <w:t xml:space="preserve">Виготовлення копії судових рішень у справах, які знаходяться в </w:t>
            </w:r>
            <w:r w:rsidRPr="00B40B31">
              <w:rPr>
                <w:rFonts w:eastAsia="Times New Roman"/>
                <w:color w:val="000000"/>
                <w:spacing w:val="-1"/>
                <w:sz w:val="22"/>
                <w:szCs w:val="22"/>
                <w:lang w:val="uk-UA"/>
              </w:rPr>
              <w:t>провадженні судді.</w:t>
            </w:r>
          </w:p>
          <w:p w:rsidR="0093777A" w:rsidRPr="00B40B31" w:rsidRDefault="0093777A" w:rsidP="009377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50" w:line="312" w:lineRule="auto"/>
              <w:ind w:left="258" w:hanging="258"/>
              <w:contextualSpacing/>
              <w:jc w:val="both"/>
              <w:rPr>
                <w:rFonts w:eastAsia="Times New Roman"/>
                <w:color w:val="555577"/>
                <w:sz w:val="22"/>
                <w:szCs w:val="22"/>
                <w:lang w:val="uk-UA"/>
              </w:rPr>
            </w:pPr>
            <w:r w:rsidRPr="00B40B31">
              <w:rPr>
                <w:rFonts w:eastAsia="Times New Roman"/>
                <w:color w:val="000000"/>
                <w:spacing w:val="5"/>
                <w:sz w:val="22"/>
                <w:szCs w:val="22"/>
                <w:lang w:val="uk-UA"/>
              </w:rPr>
              <w:t xml:space="preserve">Здійснення заходів щодо вручення копії вироку засудженому або виправданому відповідно до  вимог Кримінально-процесуального  кодексу </w:t>
            </w:r>
            <w:r w:rsidRPr="00B40B31">
              <w:rPr>
                <w:rFonts w:eastAsia="Times New Roman"/>
                <w:color w:val="000000"/>
                <w:spacing w:val="10"/>
                <w:sz w:val="22"/>
                <w:szCs w:val="22"/>
                <w:lang w:val="uk-UA"/>
              </w:rPr>
              <w:t xml:space="preserve">України, за дорученням судді здійснювати  заходи щодо дачі підсудним або </w:t>
            </w:r>
            <w:r w:rsidRPr="00B40B31">
              <w:rPr>
                <w:rFonts w:eastAsia="Times New Roman"/>
                <w:color w:val="000000"/>
                <w:sz w:val="22"/>
                <w:szCs w:val="22"/>
                <w:lang w:val="uk-UA"/>
              </w:rPr>
              <w:t>засудженим підписки про невиїзд.</w:t>
            </w:r>
          </w:p>
          <w:p w:rsidR="0093777A" w:rsidRPr="00B40B31" w:rsidRDefault="0093777A" w:rsidP="009377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50" w:line="312" w:lineRule="auto"/>
              <w:ind w:left="258" w:hanging="258"/>
              <w:contextualSpacing/>
              <w:jc w:val="both"/>
              <w:rPr>
                <w:rFonts w:eastAsia="Times New Roman"/>
                <w:color w:val="555577"/>
                <w:sz w:val="22"/>
                <w:szCs w:val="22"/>
                <w:lang w:val="uk-UA"/>
              </w:rPr>
            </w:pPr>
            <w:r w:rsidRPr="00B40B31">
              <w:rPr>
                <w:rFonts w:eastAsia="Times New Roman"/>
                <w:color w:val="000000"/>
                <w:spacing w:val="9"/>
                <w:sz w:val="22"/>
                <w:szCs w:val="22"/>
                <w:lang w:val="uk-UA"/>
              </w:rPr>
              <w:t xml:space="preserve">Оформлення для направлення копій судових рішень </w:t>
            </w:r>
            <w:r w:rsidRPr="00B40B31">
              <w:rPr>
                <w:rFonts w:eastAsia="Times New Roman"/>
                <w:color w:val="000000"/>
                <w:spacing w:val="7"/>
                <w:sz w:val="22"/>
                <w:szCs w:val="22"/>
                <w:lang w:val="uk-UA"/>
              </w:rPr>
              <w:t xml:space="preserve">сторонам та іншим особам, які беруть участь у справі й фактично не були </w:t>
            </w:r>
            <w:r w:rsidRPr="00B40B31">
              <w:rPr>
                <w:rFonts w:eastAsia="Times New Roman"/>
                <w:color w:val="000000"/>
                <w:sz w:val="22"/>
                <w:szCs w:val="22"/>
                <w:lang w:val="uk-UA"/>
              </w:rPr>
              <w:t>присутніми в судовому засіданні при розгляді справи.</w:t>
            </w:r>
          </w:p>
          <w:p w:rsidR="0093777A" w:rsidRPr="00B40B31" w:rsidRDefault="0093777A" w:rsidP="009377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50" w:line="312" w:lineRule="auto"/>
              <w:ind w:left="258" w:hanging="258"/>
              <w:contextualSpacing/>
              <w:jc w:val="both"/>
              <w:rPr>
                <w:rFonts w:eastAsia="Times New Roman"/>
                <w:color w:val="555577"/>
                <w:sz w:val="22"/>
                <w:szCs w:val="22"/>
                <w:lang w:val="uk-UA"/>
              </w:rPr>
            </w:pPr>
            <w:r w:rsidRPr="00B40B31">
              <w:rPr>
                <w:rFonts w:eastAsia="Times New Roman"/>
                <w:color w:val="000000"/>
                <w:spacing w:val="3"/>
                <w:sz w:val="22"/>
                <w:szCs w:val="22"/>
                <w:lang w:val="uk-UA"/>
              </w:rPr>
              <w:t xml:space="preserve">Виготовлення  виконавчих листів  у справах, за якими передбачено негайне </w:t>
            </w:r>
            <w:r w:rsidRPr="00B40B31">
              <w:rPr>
                <w:rFonts w:eastAsia="Times New Roman"/>
                <w:color w:val="000000"/>
                <w:spacing w:val="-4"/>
                <w:sz w:val="22"/>
                <w:szCs w:val="22"/>
                <w:lang w:val="uk-UA"/>
              </w:rPr>
              <w:t>виконання.</w:t>
            </w:r>
          </w:p>
          <w:p w:rsidR="0093777A" w:rsidRPr="00B40B31" w:rsidRDefault="0093777A" w:rsidP="009377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50" w:line="312" w:lineRule="auto"/>
              <w:ind w:left="258" w:hanging="258"/>
              <w:contextualSpacing/>
              <w:jc w:val="both"/>
              <w:rPr>
                <w:rFonts w:eastAsia="Times New Roman"/>
                <w:color w:val="555577"/>
                <w:sz w:val="22"/>
                <w:szCs w:val="22"/>
                <w:lang w:val="uk-UA"/>
              </w:rPr>
            </w:pPr>
            <w:r w:rsidRPr="00B40B31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Оформлення матеріалів судових справ і здійснення  передачі справ до </w:t>
            </w:r>
            <w:r w:rsidRPr="00B40B31">
              <w:rPr>
                <w:color w:val="000000"/>
                <w:spacing w:val="-3"/>
                <w:sz w:val="22"/>
                <w:szCs w:val="22"/>
                <w:lang w:val="uk-UA"/>
              </w:rPr>
              <w:t>канцелярії суду</w:t>
            </w: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line="312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1) посадовий оклад  секретаря  судового засідання   – 4440 грн.,   </w:t>
            </w:r>
          </w:p>
          <w:p w:rsidR="0093777A" w:rsidRPr="00B40B31" w:rsidRDefault="0093777A" w:rsidP="00B40B31">
            <w:pPr>
              <w:suppressAutoHyphens/>
              <w:autoSpaceDN w:val="0"/>
              <w:spacing w:line="312" w:lineRule="auto"/>
              <w:jc w:val="both"/>
              <w:textAlignment w:val="baseline"/>
              <w:rPr>
                <w:rStyle w:val="10"/>
                <w:rFonts w:eastAsia="Calibri"/>
                <w:sz w:val="22"/>
                <w:szCs w:val="22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2)</w:t>
            </w:r>
            <w:r w:rsidR="00AB0F47" w:rsidRPr="00B40B31">
              <w:rPr>
                <w:rStyle w:val="10"/>
                <w:rFonts w:eastAsia="Calibri"/>
                <w:sz w:val="22"/>
                <w:szCs w:val="22"/>
              </w:rPr>
              <w:t>надбавки, доплати, 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AB0F47" w:rsidRPr="00B40B31" w:rsidRDefault="00AB0F4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Інформація про строковість  чи безстроковість  призначення на посаду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F47" w:rsidRPr="00B40B31" w:rsidRDefault="00AB0F47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</w:p>
          <w:p w:rsidR="00F551CB" w:rsidRPr="00B40B31" w:rsidRDefault="00F551CB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B40B31">
              <w:rPr>
                <w:sz w:val="22"/>
                <w:szCs w:val="22"/>
                <w:shd w:val="clear" w:color="auto" w:fill="FFFFFF"/>
                <w:lang w:val="uk-UA"/>
              </w:rPr>
              <w:t xml:space="preserve">За строковим трудовим договором на період відпустки по догляду за дитиною основного працівника </w:t>
            </w:r>
          </w:p>
          <w:p w:rsidR="00F551CB" w:rsidRPr="00B40B31" w:rsidRDefault="00F551CB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</w:p>
          <w:p w:rsidR="00AB0F47" w:rsidRPr="00B40B31" w:rsidRDefault="001040BD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B40B31">
              <w:rPr>
                <w:sz w:val="22"/>
                <w:szCs w:val="22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55451E" w:rsidRPr="00B40B31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9E9" w:rsidRPr="00B40B31" w:rsidRDefault="006519E9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  <w:shd w:val="clear" w:color="auto" w:fill="FFFFFF"/>
              </w:rPr>
              <w:t>Особа, яка бажає взяти участь у конкурсі, подає:</w:t>
            </w:r>
          </w:p>
          <w:p w:rsidR="00F551CB" w:rsidRPr="00B40B31" w:rsidRDefault="006519E9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 xml:space="preserve">1) заяву </w:t>
            </w:r>
            <w:r w:rsidR="00F551CB" w:rsidRPr="00B40B31">
              <w:rPr>
                <w:sz w:val="22"/>
                <w:szCs w:val="22"/>
              </w:rPr>
              <w:t xml:space="preserve">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="00F551CB" w:rsidRPr="00B40B31">
                <w:rPr>
                  <w:rStyle w:val="a6"/>
                  <w:color w:val="auto"/>
                  <w:sz w:val="22"/>
                  <w:szCs w:val="22"/>
                </w:rPr>
                <w:t>додатком 2</w:t>
              </w:r>
            </w:hyperlink>
            <w:r w:rsidR="00F551CB" w:rsidRPr="00B40B31">
              <w:rPr>
                <w:sz w:val="22"/>
                <w:szCs w:val="22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р. № 246, зі змінами </w:t>
            </w:r>
            <w:r w:rsidRPr="00B40B31">
              <w:rPr>
                <w:sz w:val="22"/>
                <w:szCs w:val="22"/>
              </w:rPr>
              <w:t>(далі Порядок)</w:t>
            </w:r>
            <w:r w:rsidR="00F551CB" w:rsidRPr="00B40B31">
              <w:rPr>
                <w:sz w:val="22"/>
                <w:szCs w:val="22"/>
              </w:rPr>
              <w:t>;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2) резюме за формою згідно з </w:t>
            </w:r>
            <w:hyperlink r:id="rId7" w:anchor="n1039" w:history="1">
              <w:r w:rsidRPr="00B40B31">
                <w:rPr>
                  <w:rStyle w:val="a6"/>
                  <w:color w:val="auto"/>
                  <w:sz w:val="22"/>
                  <w:szCs w:val="22"/>
                </w:rPr>
                <w:t>додатком 2</w:t>
              </w:r>
            </w:hyperlink>
            <w:hyperlink r:id="rId8" w:anchor="n1039" w:history="1">
              <w:r w:rsidRPr="00B40B31">
                <w:rPr>
                  <w:rStyle w:val="a6"/>
                  <w:b/>
                  <w:bCs/>
                  <w:color w:val="auto"/>
                  <w:sz w:val="22"/>
                  <w:szCs w:val="22"/>
                  <w:vertAlign w:val="superscript"/>
                </w:rPr>
                <w:t>-1</w:t>
              </w:r>
            </w:hyperlink>
            <w:r w:rsidR="006519E9" w:rsidRPr="00B40B31">
              <w:rPr>
                <w:sz w:val="22"/>
                <w:szCs w:val="22"/>
              </w:rPr>
              <w:t xml:space="preserve"> Порядку</w:t>
            </w:r>
            <w:r w:rsidRPr="00B40B31">
              <w:rPr>
                <w:sz w:val="22"/>
                <w:szCs w:val="22"/>
              </w:rPr>
              <w:t>, в якому обов’язково зазначається така інформація: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прізвище, ім’я, по батькові кандидата;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реквізити документа, що посвідчує особу та підтверджує громадянство України;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підтвердження наявності відповідного ступеня вищої освіти;</w:t>
            </w:r>
          </w:p>
          <w:p w:rsidR="006519E9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</w:t>
            </w:r>
            <w:r w:rsidR="006519E9" w:rsidRPr="00B40B31">
              <w:rPr>
                <w:sz w:val="22"/>
                <w:szCs w:val="22"/>
              </w:rPr>
              <w:t>.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3) заяв</w:t>
            </w:r>
            <w:r w:rsidR="006519E9" w:rsidRPr="00B40B31">
              <w:rPr>
                <w:sz w:val="22"/>
                <w:szCs w:val="22"/>
              </w:rPr>
              <w:t>а</w:t>
            </w:r>
            <w:r w:rsidRPr="00B40B31">
              <w:rPr>
                <w:sz w:val="22"/>
                <w:szCs w:val="22"/>
              </w:rPr>
              <w:t>, в якій повідомляє</w:t>
            </w:r>
            <w:r w:rsidR="006519E9" w:rsidRPr="00B40B31">
              <w:rPr>
                <w:sz w:val="22"/>
                <w:szCs w:val="22"/>
              </w:rPr>
              <w:t xml:space="preserve">ться, що до </w:t>
            </w:r>
            <w:r w:rsidRPr="00B40B31">
              <w:rPr>
                <w:sz w:val="22"/>
                <w:szCs w:val="22"/>
              </w:rPr>
              <w:t>не</w:t>
            </w:r>
            <w:r w:rsidR="006519E9" w:rsidRPr="00B40B31">
              <w:rPr>
                <w:sz w:val="22"/>
                <w:szCs w:val="22"/>
              </w:rPr>
              <w:t>ї</w:t>
            </w:r>
            <w:r w:rsidRPr="00B40B31">
              <w:rPr>
                <w:sz w:val="22"/>
                <w:szCs w:val="22"/>
              </w:rPr>
              <w:t xml:space="preserve"> </w:t>
            </w:r>
            <w:r w:rsidR="006519E9" w:rsidRPr="00B40B31">
              <w:rPr>
                <w:sz w:val="22"/>
                <w:szCs w:val="22"/>
              </w:rPr>
              <w:t xml:space="preserve">не </w:t>
            </w:r>
            <w:r w:rsidRPr="00B40B31">
              <w:rPr>
                <w:sz w:val="22"/>
                <w:szCs w:val="22"/>
              </w:rPr>
              <w:t>за</w:t>
            </w:r>
            <w:r w:rsidR="006519E9" w:rsidRPr="00B40B31">
              <w:rPr>
                <w:sz w:val="22"/>
                <w:szCs w:val="22"/>
              </w:rPr>
              <w:t xml:space="preserve">стосовуються заборони, визначені </w:t>
            </w:r>
            <w:r w:rsidRPr="00B40B31">
              <w:rPr>
                <w:sz w:val="22"/>
                <w:szCs w:val="22"/>
              </w:rPr>
              <w:t>частиною </w:t>
            </w:r>
            <w:hyperlink r:id="rId9" w:anchor="n13" w:tgtFrame="_blank" w:history="1">
              <w:r w:rsidRPr="00B40B31">
                <w:rPr>
                  <w:rStyle w:val="a6"/>
                  <w:color w:val="auto"/>
                  <w:sz w:val="22"/>
                  <w:szCs w:val="22"/>
                </w:rPr>
                <w:t>третьою</w:t>
              </w:r>
            </w:hyperlink>
            <w:r w:rsidRPr="00B40B31">
              <w:rPr>
                <w:sz w:val="22"/>
                <w:szCs w:val="22"/>
              </w:rPr>
              <w:t> або </w:t>
            </w:r>
            <w:hyperlink r:id="rId10" w:anchor="n14" w:tgtFrame="_blank" w:history="1">
              <w:r w:rsidRPr="00B40B31">
                <w:rPr>
                  <w:rStyle w:val="a6"/>
                  <w:color w:val="auto"/>
                  <w:sz w:val="22"/>
                  <w:szCs w:val="22"/>
                </w:rPr>
                <w:t>четвертою</w:t>
              </w:r>
            </w:hyperlink>
            <w:r w:rsidRPr="00B40B31">
              <w:rPr>
                <w:sz w:val="22"/>
                <w:szCs w:val="22"/>
              </w:rPr>
              <w:t xml:space="preserve"> статті 1 Закону України </w:t>
            </w:r>
            <w:proofErr w:type="spellStart"/>
            <w:r w:rsidRPr="00B40B31">
              <w:rPr>
                <w:sz w:val="22"/>
                <w:szCs w:val="22"/>
              </w:rPr>
              <w:t>“Про</w:t>
            </w:r>
            <w:proofErr w:type="spellEnd"/>
            <w:r w:rsidRPr="00B40B31">
              <w:rPr>
                <w:sz w:val="22"/>
                <w:szCs w:val="22"/>
              </w:rPr>
              <w:t xml:space="preserve"> очищення </w:t>
            </w:r>
            <w:proofErr w:type="spellStart"/>
            <w:r w:rsidRPr="00B40B31">
              <w:rPr>
                <w:sz w:val="22"/>
                <w:szCs w:val="22"/>
              </w:rPr>
              <w:t>влади”</w:t>
            </w:r>
            <w:proofErr w:type="spellEnd"/>
            <w:r w:rsidRPr="00B40B31">
              <w:rPr>
                <w:sz w:val="22"/>
                <w:szCs w:val="22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551CB" w:rsidRPr="00B40B31" w:rsidRDefault="00AB0F47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bookmarkStart w:id="2" w:name="n1507"/>
            <w:bookmarkStart w:id="3" w:name="n1630"/>
            <w:bookmarkEnd w:id="2"/>
            <w:bookmarkEnd w:id="3"/>
            <w:r w:rsidRPr="00B40B31">
              <w:rPr>
                <w:sz w:val="22"/>
                <w:szCs w:val="22"/>
              </w:rPr>
              <w:t>4</w:t>
            </w:r>
            <w:r w:rsidR="00F551CB" w:rsidRPr="00B40B31">
              <w:rPr>
                <w:sz w:val="22"/>
                <w:szCs w:val="22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AB0F47" w:rsidRPr="00B40B31" w:rsidRDefault="00AB0F47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Подача додатків до заяви не є обов’язковою;</w:t>
            </w:r>
          </w:p>
          <w:p w:rsidR="0093777A" w:rsidRPr="00B40B31" w:rsidRDefault="00712CDA" w:rsidP="00B40B31">
            <w:pPr>
              <w:suppressAutoHyphens/>
              <w:autoSpaceDN w:val="0"/>
              <w:spacing w:line="26" w:lineRule="atLeast"/>
              <w:ind w:firstLine="410"/>
              <w:jc w:val="both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B40B31">
              <w:rPr>
                <w:sz w:val="22"/>
                <w:szCs w:val="22"/>
                <w:lang w:val="uk-UA"/>
              </w:rPr>
              <w:t xml:space="preserve">Інформація </w:t>
            </w:r>
            <w:r w:rsidR="00AB0F47" w:rsidRPr="00B40B31">
              <w:rPr>
                <w:sz w:val="22"/>
                <w:szCs w:val="22"/>
                <w:lang w:val="uk-UA"/>
              </w:rPr>
              <w:t xml:space="preserve"> </w:t>
            </w:r>
            <w:r w:rsidRPr="00B40B31">
              <w:rPr>
                <w:sz w:val="22"/>
                <w:szCs w:val="22"/>
                <w:lang w:val="uk-UA"/>
              </w:rPr>
              <w:t>приймає</w:t>
            </w:r>
            <w:r w:rsidR="00AB0F47" w:rsidRPr="00B40B31">
              <w:rPr>
                <w:sz w:val="22"/>
                <w:szCs w:val="22"/>
                <w:lang w:val="uk-UA"/>
              </w:rPr>
              <w:t xml:space="preserve">ться </w:t>
            </w:r>
            <w:r w:rsidR="006519E9" w:rsidRPr="00B40B31">
              <w:rPr>
                <w:sz w:val="22"/>
                <w:szCs w:val="22"/>
                <w:lang w:val="uk-UA"/>
              </w:rPr>
              <w:t xml:space="preserve"> </w:t>
            </w:r>
            <w:r w:rsidRPr="00B40B31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1040BD" w:rsidRPr="00B40B31">
              <w:rPr>
                <w:b/>
                <w:sz w:val="22"/>
                <w:szCs w:val="22"/>
                <w:lang w:val="uk-UA"/>
              </w:rPr>
              <w:t>1</w:t>
            </w:r>
            <w:r w:rsidR="005A18D7" w:rsidRPr="00B40B31">
              <w:rPr>
                <w:b/>
                <w:sz w:val="22"/>
                <w:szCs w:val="22"/>
                <w:lang w:val="uk-UA"/>
              </w:rPr>
              <w:t xml:space="preserve">6 години 00 хвилин </w:t>
            </w:r>
            <w:r w:rsidR="006519E9" w:rsidRPr="00B40B31">
              <w:rPr>
                <w:b/>
                <w:sz w:val="22"/>
                <w:szCs w:val="22"/>
                <w:lang w:val="uk-UA"/>
              </w:rPr>
              <w:t xml:space="preserve"> </w:t>
            </w:r>
            <w:r w:rsidR="00AB0F47" w:rsidRPr="00B40B31">
              <w:rPr>
                <w:b/>
                <w:sz w:val="22"/>
                <w:szCs w:val="22"/>
                <w:lang w:val="uk-UA"/>
              </w:rPr>
              <w:t xml:space="preserve">                     29 жовтня </w:t>
            </w:r>
            <w:r w:rsidR="005A18D7" w:rsidRPr="00B40B31">
              <w:rPr>
                <w:b/>
                <w:sz w:val="22"/>
                <w:szCs w:val="22"/>
                <w:lang w:val="uk-UA"/>
              </w:rPr>
              <w:t xml:space="preserve"> </w:t>
            </w:r>
            <w:r w:rsidR="0055451E" w:rsidRPr="00B40B3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40B31">
              <w:rPr>
                <w:b/>
                <w:sz w:val="22"/>
                <w:szCs w:val="22"/>
                <w:lang w:val="uk-UA"/>
              </w:rPr>
              <w:t>2021 року</w:t>
            </w:r>
            <w:r w:rsidR="00ED13FB" w:rsidRPr="00B40B31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AB0F47" w:rsidRPr="00B40B31" w:rsidRDefault="00AB0F47" w:rsidP="00B40B31">
            <w:pPr>
              <w:suppressAutoHyphens/>
              <w:autoSpaceDN w:val="0"/>
              <w:spacing w:line="26" w:lineRule="atLeast"/>
              <w:ind w:firstLine="410"/>
              <w:jc w:val="both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Додаткові (необов’язкові) документи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55451E" w:rsidP="00B40B31">
            <w:pPr>
              <w:suppressAutoHyphens/>
              <w:autoSpaceDN w:val="0"/>
              <w:spacing w:line="26" w:lineRule="atLeast"/>
              <w:ind w:firstLine="408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З</w:t>
            </w:r>
            <w:r w:rsidR="0093777A"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D4068E" w:rsidRPr="00B40B31" w:rsidRDefault="00D4068E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3777A" w:rsidRPr="00B40B31" w:rsidTr="00AB0F47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40B31">
              <w:rPr>
                <w:b/>
                <w:bCs/>
                <w:color w:val="000000"/>
                <w:sz w:val="22"/>
                <w:szCs w:val="22"/>
                <w:lang w:val="uk-UA"/>
              </w:rPr>
              <w:t>Дата і час початку проведення тестування кандидатів.</w:t>
            </w:r>
          </w:p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40B3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Місце або спосіб проведення </w:t>
            </w:r>
            <w:r w:rsidRPr="00B40B31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тестування.</w:t>
            </w:r>
          </w:p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93777A" w:rsidRPr="00B40B31" w:rsidRDefault="00ED13FB" w:rsidP="00ED13FB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b/>
                <w:bCs/>
                <w:color w:val="000000"/>
                <w:sz w:val="22"/>
                <w:szCs w:val="22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AB0F47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lastRenderedPageBreak/>
              <w:t xml:space="preserve">         </w:t>
            </w:r>
            <w:r w:rsidR="0093777A"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04 листопада</w:t>
            </w:r>
            <w:r w:rsidR="005A18D7"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 </w:t>
            </w:r>
            <w:r w:rsidR="00ED13FB"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2021</w:t>
            </w:r>
            <w:r w:rsidR="0093777A"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 року</w:t>
            </w: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</w:t>
            </w: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09 годині 00 хвилині</w:t>
            </w:r>
          </w:p>
          <w:p w:rsidR="00ED13FB" w:rsidRPr="00B40B31" w:rsidRDefault="00ED13FB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  <w:p w:rsidR="00CC5DBC" w:rsidRPr="00B40B31" w:rsidRDefault="00CC5DBC" w:rsidP="00B40B31">
            <w:pPr>
              <w:pStyle w:val="a8"/>
              <w:spacing w:line="26" w:lineRule="atLeast"/>
              <w:ind w:firstLine="552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ED13FB" w:rsidRPr="00B40B31" w:rsidRDefault="00ED13FB" w:rsidP="00B40B31">
            <w:pPr>
              <w:pStyle w:val="a8"/>
              <w:spacing w:line="26" w:lineRule="atLeast"/>
              <w:ind w:firstLine="552"/>
              <w:jc w:val="center"/>
              <w:rPr>
                <w:sz w:val="22"/>
                <w:szCs w:val="22"/>
                <w:lang w:val="uk-UA"/>
              </w:rPr>
            </w:pPr>
            <w:r w:rsidRPr="00B40B31">
              <w:rPr>
                <w:color w:val="000000"/>
                <w:sz w:val="22"/>
                <w:szCs w:val="22"/>
                <w:lang w:val="uk-UA" w:eastAsia="uk-UA"/>
              </w:rPr>
              <w:t>36002, м. Полтава, вул. Навроцького, 5</w:t>
            </w:r>
            <w:r w:rsidRPr="00B40B31">
              <w:rPr>
                <w:sz w:val="22"/>
                <w:szCs w:val="22"/>
                <w:lang w:val="uk-UA" w:eastAsia="uk-UA"/>
              </w:rPr>
              <w:t xml:space="preserve"> </w:t>
            </w:r>
            <w:r w:rsidRPr="00B40B31">
              <w:rPr>
                <w:sz w:val="22"/>
                <w:szCs w:val="22"/>
                <w:lang w:val="uk-UA"/>
              </w:rPr>
              <w:t xml:space="preserve">в приміщенні </w:t>
            </w:r>
            <w:r w:rsidRPr="00B40B31">
              <w:rPr>
                <w:sz w:val="22"/>
                <w:szCs w:val="22"/>
                <w:lang w:val="uk-UA"/>
              </w:rPr>
              <w:lastRenderedPageBreak/>
              <w:t xml:space="preserve">Октябрського районного суду м. Полтави </w:t>
            </w:r>
            <w:r w:rsidR="00CC5DBC" w:rsidRPr="00B40B31">
              <w:rPr>
                <w:sz w:val="22"/>
                <w:szCs w:val="22"/>
                <w:lang w:val="uk-UA"/>
              </w:rPr>
              <w:t>(</w:t>
            </w:r>
            <w:r w:rsidRPr="00B40B31">
              <w:rPr>
                <w:sz w:val="22"/>
                <w:szCs w:val="22"/>
                <w:lang w:val="uk-UA"/>
              </w:rPr>
              <w:t>проведення тестування за фізичної присутності кандидатів</w:t>
            </w:r>
            <w:r w:rsidR="00CC5DBC" w:rsidRPr="00B40B31">
              <w:rPr>
                <w:sz w:val="22"/>
                <w:szCs w:val="22"/>
                <w:lang w:val="uk-UA"/>
              </w:rPr>
              <w:t>)</w:t>
            </w:r>
          </w:p>
          <w:p w:rsidR="00ED13FB" w:rsidRPr="00B40B31" w:rsidRDefault="00ED13FB" w:rsidP="00B40B31">
            <w:pPr>
              <w:pStyle w:val="a8"/>
              <w:spacing w:line="26" w:lineRule="atLeast"/>
              <w:ind w:firstLine="552"/>
              <w:jc w:val="center"/>
              <w:rPr>
                <w:sz w:val="22"/>
                <w:szCs w:val="22"/>
                <w:lang w:val="uk-UA"/>
              </w:rPr>
            </w:pPr>
          </w:p>
          <w:p w:rsidR="0093777A" w:rsidRPr="00B40B31" w:rsidRDefault="00ED13FB" w:rsidP="00B40B31">
            <w:pPr>
              <w:pStyle w:val="a8"/>
              <w:spacing w:line="26" w:lineRule="atLeast"/>
              <w:ind w:firstLine="552"/>
              <w:jc w:val="center"/>
              <w:rPr>
                <w:sz w:val="22"/>
                <w:szCs w:val="22"/>
                <w:lang w:val="uk-UA"/>
              </w:rPr>
            </w:pPr>
            <w:r w:rsidRPr="00B40B31">
              <w:rPr>
                <w:color w:val="000000"/>
                <w:sz w:val="22"/>
                <w:szCs w:val="22"/>
                <w:lang w:val="uk-UA" w:eastAsia="uk-UA"/>
              </w:rPr>
              <w:t>36002, м. Полтава, вул. Навроцького, 5</w:t>
            </w:r>
            <w:r w:rsidRPr="00B40B31">
              <w:rPr>
                <w:sz w:val="22"/>
                <w:szCs w:val="22"/>
                <w:lang w:val="uk-UA" w:eastAsia="uk-UA"/>
              </w:rPr>
              <w:t xml:space="preserve"> </w:t>
            </w:r>
            <w:r w:rsidRPr="00B40B31">
              <w:rPr>
                <w:sz w:val="22"/>
                <w:szCs w:val="22"/>
                <w:lang w:val="uk-UA"/>
              </w:rPr>
              <w:t xml:space="preserve">в приміщенні Октябрського районного суду м. Полтави </w:t>
            </w:r>
            <w:r w:rsidR="00CC5DBC" w:rsidRPr="00B40B31">
              <w:rPr>
                <w:sz w:val="22"/>
                <w:szCs w:val="22"/>
                <w:lang w:val="uk-UA"/>
              </w:rPr>
              <w:t>(</w:t>
            </w:r>
            <w:r w:rsidRPr="00B40B31">
              <w:rPr>
                <w:sz w:val="22"/>
                <w:szCs w:val="22"/>
                <w:lang w:val="uk-UA"/>
              </w:rPr>
              <w:t>проведення співбесіди за фізичної присутності кандидатів</w:t>
            </w:r>
            <w:r w:rsidR="00CC5DBC" w:rsidRPr="00B40B31">
              <w:rPr>
                <w:sz w:val="22"/>
                <w:szCs w:val="22"/>
                <w:lang w:val="uk-UA"/>
              </w:rPr>
              <w:t>)</w:t>
            </w:r>
          </w:p>
        </w:tc>
      </w:tr>
      <w:tr w:rsidR="0093777A" w:rsidRPr="00B40B31" w:rsidTr="00AB0F47">
        <w:trPr>
          <w:trHeight w:val="1358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DBC" w:rsidRPr="00B40B31" w:rsidRDefault="0093777A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Місюра</w:t>
            </w:r>
            <w:proofErr w:type="spellEnd"/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Надія Сергіївна</w:t>
            </w:r>
          </w:p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т. (053) 53-14-98</w:t>
            </w:r>
          </w:p>
          <w:p w:rsidR="0093777A" w:rsidRPr="00B40B31" w:rsidRDefault="0093777A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  <w:p w:rsidR="0093777A" w:rsidRPr="00B40B31" w:rsidRDefault="0093777A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Ігнатова Валентина Іванівна</w:t>
            </w:r>
          </w:p>
          <w:p w:rsidR="006D17EF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6D17EF" w:rsidRPr="00B40B31">
              <w:rPr>
                <w:rFonts w:eastAsia="Times New Roman"/>
                <w:sz w:val="22"/>
                <w:szCs w:val="22"/>
                <w:lang w:val="uk-UA" w:eastAsia="uk-UA"/>
              </w:rPr>
              <w:t>(095) 146-65-14</w:t>
            </w:r>
          </w:p>
          <w:p w:rsidR="0093777A" w:rsidRPr="00B40B31" w:rsidRDefault="00856EBE" w:rsidP="00B40B31">
            <w:pPr>
              <w:spacing w:line="26" w:lineRule="atLeast"/>
              <w:jc w:val="center"/>
              <w:rPr>
                <w:sz w:val="22"/>
                <w:szCs w:val="22"/>
                <w:lang w:val="uk-UA"/>
              </w:rPr>
            </w:pPr>
            <w:hyperlink r:id="rId11" w:history="1">
              <w:r w:rsidR="0093777A" w:rsidRPr="00B40B31">
                <w:rPr>
                  <w:rStyle w:val="a6"/>
                  <w:sz w:val="22"/>
                  <w:szCs w:val="22"/>
                  <w:lang w:val="uk-UA"/>
                </w:rPr>
                <w:t>kadru@ok.pl.court.gov.ua</w:t>
              </w:r>
            </w:hyperlink>
          </w:p>
        </w:tc>
      </w:tr>
      <w:tr w:rsidR="0093777A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Кваліфікаційні вимоги</w:t>
            </w:r>
          </w:p>
        </w:tc>
      </w:tr>
      <w:tr w:rsidR="0093777A" w:rsidRPr="00B40B31" w:rsidTr="00AB0F47">
        <w:trPr>
          <w:trHeight w:val="65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Освіта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Вища освіта ступеня не нижче молодшого бакалавра або бакалавра</w:t>
            </w:r>
            <w:r w:rsidR="00CC5DBC"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(за напрямом правознавство)</w:t>
            </w:r>
          </w:p>
        </w:tc>
      </w:tr>
      <w:tr w:rsidR="0093777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не передбачено</w:t>
            </w:r>
          </w:p>
        </w:tc>
      </w:tr>
      <w:tr w:rsidR="0093777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Володіння державною мовою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вільне володіння державною мовою</w:t>
            </w:r>
          </w:p>
        </w:tc>
      </w:tr>
      <w:tr w:rsidR="0093777A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Вимоги до компетентності  </w:t>
            </w: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93777A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40B31">
              <w:rPr>
                <w:b/>
                <w:color w:val="000000"/>
                <w:sz w:val="22"/>
                <w:szCs w:val="22"/>
                <w:lang w:eastAsia="en-US"/>
              </w:rPr>
              <w:t>Вимога</w:t>
            </w:r>
          </w:p>
          <w:p w:rsidR="0093777A" w:rsidRPr="00B40B31" w:rsidRDefault="0093777A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tabs>
                <w:tab w:val="left" w:pos="7575"/>
              </w:tabs>
              <w:spacing w:line="26" w:lineRule="atLeast"/>
              <w:ind w:firstLine="33"/>
              <w:jc w:val="center"/>
              <w:rPr>
                <w:b/>
                <w:sz w:val="22"/>
                <w:szCs w:val="22"/>
                <w:lang w:val="uk-UA"/>
              </w:rPr>
            </w:pPr>
            <w:r w:rsidRPr="00B40B31">
              <w:rPr>
                <w:b/>
                <w:sz w:val="22"/>
                <w:szCs w:val="22"/>
                <w:lang w:val="uk-UA"/>
              </w:rPr>
              <w:t>Компоненти вимог</w:t>
            </w:r>
          </w:p>
        </w:tc>
      </w:tr>
      <w:tr w:rsidR="00CC5DBC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Ефективність координації з іншими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 w:rsidP="00B40B31">
            <w:pPr>
              <w:pStyle w:val="rvps14"/>
              <w:spacing w:before="0" w:after="0" w:line="312" w:lineRule="auto"/>
              <w:rPr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color w:val="333333"/>
                <w:sz w:val="22"/>
                <w:szCs w:val="22"/>
                <w:lang w:val="uk-UA"/>
              </w:rPr>
              <w:t>- 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уміння конструктивного обміну інформацією, узгодження та упорядкування дій;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до об'єднання та систематизації спільних зусиль</w:t>
            </w:r>
          </w:p>
        </w:tc>
      </w:tr>
      <w:tr w:rsidR="00EC255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Робота з великими масивами інформації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rvps14"/>
              <w:spacing w:before="0" w:after="0" w:line="312" w:lineRule="auto"/>
              <w:rPr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color w:val="333333"/>
                <w:sz w:val="22"/>
                <w:szCs w:val="22"/>
                <w:lang w:val="uk-UA"/>
              </w:rPr>
              <w:t>- здатність встановлювати логічні взаємозв'язки;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вміння систематизувати великий масив інформації;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виділяти головне, робити чіткі, структуровані висновки</w:t>
            </w:r>
          </w:p>
        </w:tc>
      </w:tr>
      <w:tr w:rsidR="00EC255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Цифрова грамотність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rvps14"/>
              <w:spacing w:before="0" w:after="0" w:line="312" w:lineRule="auto"/>
              <w:rPr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color w:val="333333"/>
                <w:sz w:val="22"/>
                <w:szCs w:val="22"/>
                <w:lang w:val="uk-UA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 xml:space="preserve">- вміння використовувати сервіси </w:t>
            </w:r>
            <w:proofErr w:type="spellStart"/>
            <w:r w:rsidRPr="00B40B31">
              <w:rPr>
                <w:color w:val="333333"/>
                <w:sz w:val="22"/>
                <w:szCs w:val="22"/>
                <w:lang w:val="uk-UA"/>
              </w:rPr>
              <w:t>інтернету</w:t>
            </w:r>
            <w:proofErr w:type="spellEnd"/>
            <w:r w:rsidRPr="00B40B31">
              <w:rPr>
                <w:color w:val="333333"/>
                <w:sz w:val="22"/>
                <w:szCs w:val="22"/>
                <w:lang w:val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уникати небезпек в цифровому середовищі, захищати особисті та конфіденційні дані;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lastRenderedPageBreak/>
              <w:t xml:space="preserve">в рамках своїх посадових обов'язків; вміння використовувати спільні </w:t>
            </w:r>
            <w:proofErr w:type="spellStart"/>
            <w:r w:rsidRPr="00B40B31">
              <w:rPr>
                <w:color w:val="333333"/>
                <w:sz w:val="22"/>
                <w:szCs w:val="22"/>
                <w:lang w:val="uk-UA"/>
              </w:rPr>
              <w:t>онлайн</w:t>
            </w:r>
            <w:proofErr w:type="spellEnd"/>
            <w:r w:rsidRPr="00B40B31">
              <w:rPr>
                <w:color w:val="333333"/>
                <w:sz w:val="22"/>
                <w:szCs w:val="22"/>
                <w:lang w:val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EC255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4</w:t>
            </w:r>
          </w:p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Тактовність та повага до інших точок зору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rvps14"/>
              <w:spacing w:before="0" w:after="0" w:line="312" w:lineRule="auto"/>
              <w:rPr>
                <w:sz w:val="22"/>
                <w:szCs w:val="22"/>
                <w:lang w:val="uk-UA"/>
              </w:rPr>
            </w:pPr>
            <w:r w:rsidRPr="00B40B31">
              <w:rPr>
                <w:sz w:val="22"/>
                <w:szCs w:val="22"/>
                <w:lang w:val="uk-UA"/>
              </w:rPr>
              <w:t>- толерантне, ввічливе та шанобливе ставлення до людей;</w:t>
            </w:r>
            <w:r w:rsidRPr="00B40B31">
              <w:rPr>
                <w:sz w:val="22"/>
                <w:szCs w:val="22"/>
                <w:lang w:val="uk-UA"/>
              </w:rPr>
              <w:br/>
              <w:t>- уміння слухати та розуміти співрозмовника, визначати його реакцію на висловлювання або вчинок та при необхідності коригувати свою поведінку з метою недопущення неприємних для інших ситуацій чи настання небажаних наслідків;</w:t>
            </w:r>
            <w:r w:rsidRPr="00B40B31">
              <w:rPr>
                <w:sz w:val="22"/>
                <w:szCs w:val="22"/>
                <w:lang w:val="uk-UA"/>
              </w:rPr>
              <w:br/>
              <w:t>- визнання, об'єктивна оцінка та взяття до уваги пропозицій та коментарів інших осіб; повага до інших точок зору незалежно від ознак раси, кольору шкіри, політичних, релігійних та інших переконань, статі, етнічного та соціального походження, майнового стану, місця проживання, за мовними або іншими ознаками</w:t>
            </w:r>
          </w:p>
        </w:tc>
      </w:tr>
      <w:tr w:rsidR="00CC5DBC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Професійні знання</w:t>
            </w:r>
          </w:p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</w:tr>
      <w:tr w:rsidR="00CC5DBC" w:rsidRPr="00B40B31" w:rsidTr="00AB0F47">
        <w:trPr>
          <w:trHeight w:val="28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DBC" w:rsidRPr="00B40B31" w:rsidRDefault="00CC5DBC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40B31">
              <w:rPr>
                <w:b/>
                <w:color w:val="000000"/>
                <w:sz w:val="22"/>
                <w:szCs w:val="22"/>
                <w:lang w:eastAsia="en-US"/>
              </w:rPr>
              <w:t>Вимога</w:t>
            </w:r>
          </w:p>
          <w:p w:rsidR="00CC5DBC" w:rsidRPr="00B40B31" w:rsidRDefault="00CC5DBC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 w:rsidP="00B40B31">
            <w:pPr>
              <w:tabs>
                <w:tab w:val="left" w:pos="7575"/>
              </w:tabs>
              <w:spacing w:line="26" w:lineRule="atLeast"/>
              <w:ind w:firstLine="33"/>
              <w:jc w:val="center"/>
              <w:rPr>
                <w:b/>
                <w:sz w:val="22"/>
                <w:szCs w:val="22"/>
                <w:lang w:val="uk-UA"/>
              </w:rPr>
            </w:pPr>
            <w:r w:rsidRPr="00B40B31">
              <w:rPr>
                <w:b/>
                <w:sz w:val="22"/>
                <w:szCs w:val="22"/>
                <w:lang w:val="uk-UA"/>
              </w:rPr>
              <w:t>Компоненти вимог</w:t>
            </w:r>
          </w:p>
        </w:tc>
      </w:tr>
      <w:tr w:rsidR="00EC255A" w:rsidRPr="00B40B31" w:rsidTr="00EC255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EC255A">
            <w:pPr>
              <w:pStyle w:val="2"/>
              <w:shd w:val="clear" w:color="auto" w:fill="auto"/>
              <w:spacing w:after="0" w:line="230" w:lineRule="exact"/>
              <w:ind w:left="160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2"/>
              <w:shd w:val="clear" w:color="auto" w:fill="auto"/>
              <w:spacing w:after="0" w:line="240" w:lineRule="auto"/>
              <w:ind w:left="142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Знання</w:t>
            </w:r>
            <w:r w:rsidR="00B40B31" w:rsidRPr="00B40B31">
              <w:rPr>
                <w:sz w:val="22"/>
                <w:szCs w:val="22"/>
              </w:rPr>
              <w:t xml:space="preserve">  </w:t>
            </w:r>
            <w:r w:rsidRPr="00B40B31">
              <w:rPr>
                <w:rStyle w:val="10"/>
                <w:sz w:val="22"/>
                <w:szCs w:val="22"/>
              </w:rPr>
              <w:t>законодавства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2"/>
              <w:shd w:val="clear" w:color="auto" w:fill="auto"/>
              <w:spacing w:after="0" w:line="26" w:lineRule="atLeast"/>
              <w:ind w:firstLine="280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Знання: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Конституції України;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rStyle w:val="10"/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Закону України «Про державну службу»;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Закону України «Про запобігання корупції» та іншого законодавства</w:t>
            </w:r>
          </w:p>
        </w:tc>
      </w:tr>
      <w:tr w:rsidR="00EC255A" w:rsidRPr="00B40B31" w:rsidTr="00EC255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EC255A">
            <w:pPr>
              <w:pStyle w:val="2"/>
              <w:shd w:val="clear" w:color="auto" w:fill="auto"/>
              <w:spacing w:after="0" w:line="230" w:lineRule="exact"/>
              <w:ind w:left="160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EC255A">
            <w:pPr>
              <w:pStyle w:val="2"/>
              <w:shd w:val="clear" w:color="auto" w:fill="auto"/>
              <w:spacing w:after="0" w:line="274" w:lineRule="exact"/>
              <w:ind w:left="140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Знання законодавства у сфері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a5"/>
              <w:suppressAutoHyphens/>
              <w:autoSpaceDN w:val="0"/>
              <w:spacing w:line="26" w:lineRule="atLeast"/>
              <w:ind w:left="268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B40B31">
              <w:rPr>
                <w:sz w:val="22"/>
                <w:szCs w:val="22"/>
                <w:lang w:val="uk-UA" w:eastAsia="uk-UA"/>
              </w:rPr>
              <w:t xml:space="preserve">Знання : </w:t>
            </w:r>
          </w:p>
          <w:p w:rsidR="00EC255A" w:rsidRPr="00B40B31" w:rsidRDefault="00EC255A" w:rsidP="00B40B31">
            <w:pPr>
              <w:pStyle w:val="a5"/>
              <w:numPr>
                <w:ilvl w:val="0"/>
                <w:numId w:val="5"/>
              </w:numPr>
              <w:suppressAutoHyphens/>
              <w:autoSpaceDN w:val="0"/>
              <w:spacing w:line="26" w:lineRule="atLeast"/>
              <w:ind w:left="552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B40B31">
              <w:rPr>
                <w:sz w:val="22"/>
                <w:szCs w:val="22"/>
                <w:lang w:val="uk-UA" w:eastAsia="uk-UA"/>
              </w:rPr>
              <w:t xml:space="preserve">Цивільного  процесуального  кодексу України </w:t>
            </w:r>
          </w:p>
          <w:p w:rsidR="00EC255A" w:rsidRPr="00B40B31" w:rsidRDefault="00EC255A" w:rsidP="00B40B31">
            <w:pPr>
              <w:pStyle w:val="a5"/>
              <w:numPr>
                <w:ilvl w:val="0"/>
                <w:numId w:val="5"/>
              </w:numPr>
              <w:suppressAutoHyphens/>
              <w:autoSpaceDN w:val="0"/>
              <w:spacing w:line="26" w:lineRule="atLeast"/>
              <w:ind w:left="552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B40B31">
              <w:rPr>
                <w:sz w:val="22"/>
                <w:szCs w:val="22"/>
                <w:lang w:val="uk-UA" w:eastAsia="uk-UA"/>
              </w:rPr>
              <w:t>Кримінального  процесуального кодексу  України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rStyle w:val="10"/>
                <w:sz w:val="22"/>
                <w:szCs w:val="22"/>
              </w:rPr>
            </w:pPr>
            <w:r w:rsidRPr="00B40B31">
              <w:rPr>
                <w:sz w:val="22"/>
                <w:szCs w:val="22"/>
                <w:lang w:eastAsia="uk-UA"/>
              </w:rPr>
              <w:t xml:space="preserve">Інструкції  з діловодства в місцевих та апеляційних судах України  </w:t>
            </w:r>
          </w:p>
          <w:p w:rsidR="00EC255A" w:rsidRPr="00B40B31" w:rsidRDefault="00EC255A" w:rsidP="00B40B31">
            <w:pPr>
              <w:pStyle w:val="2"/>
              <w:shd w:val="clear" w:color="auto" w:fill="auto"/>
              <w:spacing w:after="0" w:line="26" w:lineRule="atLeast"/>
              <w:ind w:firstLine="280"/>
              <w:rPr>
                <w:sz w:val="22"/>
                <w:szCs w:val="22"/>
              </w:rPr>
            </w:pPr>
          </w:p>
        </w:tc>
      </w:tr>
    </w:tbl>
    <w:p w:rsidR="00E672D8" w:rsidRPr="00B40B31" w:rsidRDefault="00E672D8" w:rsidP="006D17EF">
      <w:pPr>
        <w:tabs>
          <w:tab w:val="left" w:pos="714"/>
        </w:tabs>
        <w:suppressAutoHyphens/>
        <w:autoSpaceDN w:val="0"/>
        <w:textAlignment w:val="baseline"/>
        <w:rPr>
          <w:sz w:val="22"/>
          <w:szCs w:val="22"/>
          <w:lang w:val="uk-UA"/>
        </w:rPr>
      </w:pPr>
    </w:p>
    <w:p w:rsidR="00B40B31" w:rsidRPr="00B40B31" w:rsidRDefault="00B40B31">
      <w:pPr>
        <w:tabs>
          <w:tab w:val="left" w:pos="714"/>
        </w:tabs>
        <w:suppressAutoHyphens/>
        <w:autoSpaceDN w:val="0"/>
        <w:textAlignment w:val="baseline"/>
        <w:rPr>
          <w:sz w:val="22"/>
          <w:szCs w:val="22"/>
          <w:lang w:val="uk-UA"/>
        </w:rPr>
      </w:pPr>
    </w:p>
    <w:sectPr w:rsidR="00B40B31" w:rsidRPr="00B40B31" w:rsidSect="00B91A8D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D5E80"/>
    <w:multiLevelType w:val="hybridMultilevel"/>
    <w:tmpl w:val="B1C8F4DC"/>
    <w:lvl w:ilvl="0" w:tplc="CC64D1CA">
      <w:start w:val="2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">
    <w:nsid w:val="386F36A7"/>
    <w:multiLevelType w:val="hybridMultilevel"/>
    <w:tmpl w:val="AC549354"/>
    <w:lvl w:ilvl="0" w:tplc="CC64D1C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32368"/>
    <w:multiLevelType w:val="hybridMultilevel"/>
    <w:tmpl w:val="149611C6"/>
    <w:lvl w:ilvl="0" w:tplc="CC64D1CA">
      <w:start w:val="2"/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70B0"/>
    <w:rsid w:val="00000154"/>
    <w:rsid w:val="00042A7D"/>
    <w:rsid w:val="00096895"/>
    <w:rsid w:val="000D6DE1"/>
    <w:rsid w:val="000F2521"/>
    <w:rsid w:val="001040BD"/>
    <w:rsid w:val="00106235"/>
    <w:rsid w:val="001202A7"/>
    <w:rsid w:val="001243BE"/>
    <w:rsid w:val="00126DBC"/>
    <w:rsid w:val="00170F16"/>
    <w:rsid w:val="001734EF"/>
    <w:rsid w:val="001926C2"/>
    <w:rsid w:val="001F72BC"/>
    <w:rsid w:val="0022177D"/>
    <w:rsid w:val="00244FE5"/>
    <w:rsid w:val="00257202"/>
    <w:rsid w:val="002603C5"/>
    <w:rsid w:val="00297F6F"/>
    <w:rsid w:val="002A5234"/>
    <w:rsid w:val="002D1DCE"/>
    <w:rsid w:val="002E0719"/>
    <w:rsid w:val="00315A3C"/>
    <w:rsid w:val="00334988"/>
    <w:rsid w:val="00344F2A"/>
    <w:rsid w:val="00362A94"/>
    <w:rsid w:val="00365EC9"/>
    <w:rsid w:val="00384B07"/>
    <w:rsid w:val="003A0750"/>
    <w:rsid w:val="003A70B0"/>
    <w:rsid w:val="003E5E17"/>
    <w:rsid w:val="003F0CC9"/>
    <w:rsid w:val="004124D0"/>
    <w:rsid w:val="004177BB"/>
    <w:rsid w:val="00420921"/>
    <w:rsid w:val="0046062E"/>
    <w:rsid w:val="00465056"/>
    <w:rsid w:val="00477018"/>
    <w:rsid w:val="00483DFD"/>
    <w:rsid w:val="00495AAC"/>
    <w:rsid w:val="004E69B4"/>
    <w:rsid w:val="0050293D"/>
    <w:rsid w:val="00552130"/>
    <w:rsid w:val="0055451E"/>
    <w:rsid w:val="0057556F"/>
    <w:rsid w:val="00575EF9"/>
    <w:rsid w:val="00583627"/>
    <w:rsid w:val="005A18D7"/>
    <w:rsid w:val="005A2B5D"/>
    <w:rsid w:val="005B2E98"/>
    <w:rsid w:val="005D211F"/>
    <w:rsid w:val="005E690A"/>
    <w:rsid w:val="00602343"/>
    <w:rsid w:val="00620F31"/>
    <w:rsid w:val="00635DFA"/>
    <w:rsid w:val="006519E9"/>
    <w:rsid w:val="00663D45"/>
    <w:rsid w:val="00676FBC"/>
    <w:rsid w:val="00691611"/>
    <w:rsid w:val="006A5659"/>
    <w:rsid w:val="006D17EF"/>
    <w:rsid w:val="006D492C"/>
    <w:rsid w:val="006E3FD0"/>
    <w:rsid w:val="00703D79"/>
    <w:rsid w:val="00712CDA"/>
    <w:rsid w:val="00723B45"/>
    <w:rsid w:val="00750AA5"/>
    <w:rsid w:val="00750B13"/>
    <w:rsid w:val="00792F4A"/>
    <w:rsid w:val="007E57AD"/>
    <w:rsid w:val="0081189C"/>
    <w:rsid w:val="00824D9A"/>
    <w:rsid w:val="008344AA"/>
    <w:rsid w:val="008364B3"/>
    <w:rsid w:val="00840698"/>
    <w:rsid w:val="00856EBE"/>
    <w:rsid w:val="00860D88"/>
    <w:rsid w:val="008734B1"/>
    <w:rsid w:val="00913B87"/>
    <w:rsid w:val="00930634"/>
    <w:rsid w:val="0093777A"/>
    <w:rsid w:val="0094176B"/>
    <w:rsid w:val="0096199F"/>
    <w:rsid w:val="00974020"/>
    <w:rsid w:val="009A4E70"/>
    <w:rsid w:val="009D0B37"/>
    <w:rsid w:val="009E2797"/>
    <w:rsid w:val="009E468B"/>
    <w:rsid w:val="00A272BB"/>
    <w:rsid w:val="00A27362"/>
    <w:rsid w:val="00AB0F47"/>
    <w:rsid w:val="00AD0310"/>
    <w:rsid w:val="00AE5783"/>
    <w:rsid w:val="00AE63DB"/>
    <w:rsid w:val="00B10683"/>
    <w:rsid w:val="00B3485D"/>
    <w:rsid w:val="00B40B31"/>
    <w:rsid w:val="00B77F4B"/>
    <w:rsid w:val="00B86A2F"/>
    <w:rsid w:val="00B91A8D"/>
    <w:rsid w:val="00BC7337"/>
    <w:rsid w:val="00BE4E3B"/>
    <w:rsid w:val="00C20F0F"/>
    <w:rsid w:val="00C30C53"/>
    <w:rsid w:val="00C377A3"/>
    <w:rsid w:val="00C378FD"/>
    <w:rsid w:val="00C6699F"/>
    <w:rsid w:val="00CC2BFA"/>
    <w:rsid w:val="00CC5DBC"/>
    <w:rsid w:val="00D15955"/>
    <w:rsid w:val="00D23914"/>
    <w:rsid w:val="00D275C1"/>
    <w:rsid w:val="00D4068E"/>
    <w:rsid w:val="00D43F38"/>
    <w:rsid w:val="00D703EF"/>
    <w:rsid w:val="00D75D31"/>
    <w:rsid w:val="00E010AC"/>
    <w:rsid w:val="00E22C54"/>
    <w:rsid w:val="00E660BC"/>
    <w:rsid w:val="00E672D8"/>
    <w:rsid w:val="00E7749F"/>
    <w:rsid w:val="00EB2369"/>
    <w:rsid w:val="00EC255A"/>
    <w:rsid w:val="00ED13FB"/>
    <w:rsid w:val="00F1098A"/>
    <w:rsid w:val="00F443A5"/>
    <w:rsid w:val="00F551CB"/>
    <w:rsid w:val="00F6185D"/>
    <w:rsid w:val="00F83F6D"/>
    <w:rsid w:val="00FF2CCD"/>
    <w:rsid w:val="00FF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5E69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EF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86A2F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483D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690A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5E690A"/>
  </w:style>
  <w:style w:type="character" w:customStyle="1" w:styleId="apple-converted-space">
    <w:name w:val="apple-converted-space"/>
    <w:basedOn w:val="a0"/>
    <w:rsid w:val="005E690A"/>
  </w:style>
  <w:style w:type="paragraph" w:styleId="a7">
    <w:name w:val="Normal (Web)"/>
    <w:basedOn w:val="a"/>
    <w:uiPriority w:val="99"/>
    <w:unhideWhenUsed/>
    <w:rsid w:val="00BE4E3B"/>
    <w:pPr>
      <w:spacing w:after="250" w:line="312" w:lineRule="auto"/>
      <w:jc w:val="both"/>
    </w:pPr>
    <w:rPr>
      <w:rFonts w:eastAsia="Times New Roman"/>
      <w:color w:val="555577"/>
      <w:sz w:val="22"/>
      <w:szCs w:val="22"/>
    </w:rPr>
  </w:style>
  <w:style w:type="paragraph" w:customStyle="1" w:styleId="rvps14">
    <w:name w:val="rvps14"/>
    <w:basedOn w:val="a"/>
    <w:rsid w:val="001926C2"/>
    <w:pPr>
      <w:suppressAutoHyphens/>
      <w:spacing w:before="100" w:after="100"/>
    </w:pPr>
    <w:rPr>
      <w:rFonts w:eastAsia="Times New Roman"/>
      <w:kern w:val="1"/>
      <w:sz w:val="20"/>
      <w:szCs w:val="20"/>
    </w:rPr>
  </w:style>
  <w:style w:type="character" w:customStyle="1" w:styleId="rvts0">
    <w:name w:val="rvts0"/>
    <w:basedOn w:val="a0"/>
    <w:rsid w:val="00575EF9"/>
  </w:style>
  <w:style w:type="paragraph" w:styleId="HTML">
    <w:name w:val="HTML Preformatted"/>
    <w:basedOn w:val="a"/>
    <w:link w:val="HTML0"/>
    <w:rsid w:val="00575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EF9"/>
    <w:rPr>
      <w:rFonts w:ascii="Courier New" w:eastAsia="Times New Roman" w:hAnsi="Courier New" w:cs="Courier New"/>
      <w:lang w:val="ru-RU" w:eastAsia="ru-RU"/>
    </w:rPr>
  </w:style>
  <w:style w:type="paragraph" w:customStyle="1" w:styleId="1">
    <w:name w:val="Без интервала1"/>
    <w:uiPriority w:val="99"/>
    <w:rsid w:val="00575EF9"/>
    <w:pPr>
      <w:widowControl w:val="0"/>
      <w:autoSpaceDE w:val="0"/>
      <w:autoSpaceDN w:val="0"/>
      <w:adjustRightInd w:val="0"/>
    </w:pPr>
    <w:rPr>
      <w:rFonts w:ascii="Times New Roman" w:eastAsia="SimSun" w:hAnsi="Times New Roman"/>
      <w:lang w:eastAsia="zh-CN"/>
    </w:rPr>
  </w:style>
  <w:style w:type="paragraph" w:customStyle="1" w:styleId="rvps2">
    <w:name w:val="rvps2"/>
    <w:basedOn w:val="a"/>
    <w:rsid w:val="00495AA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46">
    <w:name w:val="rvts46"/>
    <w:basedOn w:val="a0"/>
    <w:rsid w:val="00495AAC"/>
  </w:style>
  <w:style w:type="paragraph" w:styleId="a8">
    <w:name w:val="No Spacing"/>
    <w:uiPriority w:val="1"/>
    <w:qFormat/>
    <w:rsid w:val="00ED13FB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F551CB"/>
  </w:style>
  <w:style w:type="character" w:customStyle="1" w:styleId="10">
    <w:name w:val="Основной текст1"/>
    <w:basedOn w:val="a0"/>
    <w:rsid w:val="00AB0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9">
    <w:name w:val="Основной текст_"/>
    <w:basedOn w:val="a0"/>
    <w:link w:val="2"/>
    <w:rsid w:val="00EC255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EC255A"/>
    <w:pPr>
      <w:widowControl w:val="0"/>
      <w:shd w:val="clear" w:color="auto" w:fill="FFFFFF"/>
      <w:spacing w:after="60" w:line="0" w:lineRule="atLeast"/>
      <w:ind w:hanging="420"/>
      <w:jc w:val="both"/>
    </w:pPr>
    <w:rPr>
      <w:rFonts w:eastAsia="Times New Roman"/>
      <w:sz w:val="23"/>
      <w:szCs w:val="23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mailto:kadru@ok.pl.court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C4B2-717F-4D93-BE88-0D6C17C1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5423</Words>
  <Characters>3092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Вікторук В.В.</dc:creator>
  <cp:lastModifiedBy>Валя</cp:lastModifiedBy>
  <cp:revision>13</cp:revision>
  <cp:lastPrinted>2021-10-20T07:53:00Z</cp:lastPrinted>
  <dcterms:created xsi:type="dcterms:W3CDTF">2021-04-13T13:39:00Z</dcterms:created>
  <dcterms:modified xsi:type="dcterms:W3CDTF">2021-10-20T07:54:00Z</dcterms:modified>
</cp:coreProperties>
</file>