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792F4A">
        <w:rPr>
          <w:b/>
          <w:lang w:val="uk-UA"/>
        </w:rPr>
        <w:t>15.05</w:t>
      </w:r>
      <w:r w:rsidR="0057556F">
        <w:rPr>
          <w:b/>
          <w:lang w:val="uk-UA"/>
        </w:rPr>
        <w:t xml:space="preserve">.2019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792F4A">
        <w:rPr>
          <w:b/>
          <w:lang w:val="uk-UA"/>
        </w:rPr>
        <w:t>39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proofErr w:type="spellStart"/>
      <w:r>
        <w:rPr>
          <w:rFonts w:eastAsia="Times New Roman"/>
          <w:b/>
          <w:sz w:val="22"/>
          <w:szCs w:val="22"/>
          <w:lang w:val="uk-UA" w:eastAsia="uk-UA"/>
        </w:rPr>
        <w:t>Октябрський</w:t>
      </w:r>
      <w:proofErr w:type="spellEnd"/>
      <w:r>
        <w:rPr>
          <w:rFonts w:eastAsia="Times New Roman"/>
          <w:b/>
          <w:sz w:val="22"/>
          <w:szCs w:val="22"/>
          <w:lang w:val="uk-UA" w:eastAsia="uk-UA"/>
        </w:rPr>
        <w:t xml:space="preserve"> районний суд м. Полтави </w:t>
      </w:r>
    </w:p>
    <w:p w:rsidR="00EB2369" w:rsidRPr="008A321A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color w:val="000000"/>
          <w:sz w:val="22"/>
          <w:szCs w:val="22"/>
          <w:lang w:val="uk-UA" w:eastAsia="uk-UA"/>
        </w:rPr>
        <w:t xml:space="preserve">36002, </w:t>
      </w:r>
      <w:r w:rsidR="00750AA5">
        <w:rPr>
          <w:rFonts w:eastAsia="Times New Roman"/>
          <w:b/>
          <w:color w:val="000000"/>
          <w:sz w:val="22"/>
          <w:szCs w:val="22"/>
          <w:lang w:val="uk-UA" w:eastAsia="uk-UA"/>
        </w:rPr>
        <w:t>м. Полтава</w:t>
      </w:r>
      <w:r>
        <w:rPr>
          <w:rFonts w:eastAsia="Times New Roman"/>
          <w:b/>
          <w:color w:val="000000"/>
          <w:sz w:val="22"/>
          <w:szCs w:val="22"/>
          <w:lang w:val="uk-UA" w:eastAsia="uk-UA"/>
        </w:rPr>
        <w:t xml:space="preserve">, </w:t>
      </w:r>
      <w:r w:rsidR="00750AA5">
        <w:rPr>
          <w:rFonts w:eastAsia="Times New Roman"/>
          <w:b/>
          <w:color w:val="000000"/>
          <w:sz w:val="22"/>
          <w:szCs w:val="22"/>
          <w:lang w:val="uk-UA" w:eastAsia="uk-UA"/>
        </w:rPr>
        <w:t>вул. Навроцького</w:t>
      </w:r>
      <w:r>
        <w:rPr>
          <w:rFonts w:eastAsia="Times New Roman"/>
          <w:b/>
          <w:color w:val="000000"/>
          <w:sz w:val="22"/>
          <w:szCs w:val="22"/>
          <w:lang w:val="uk-UA" w:eastAsia="uk-UA"/>
        </w:rPr>
        <w:t>,</w:t>
      </w:r>
      <w:r w:rsidR="00583627">
        <w:rPr>
          <w:rFonts w:eastAsia="Times New Roman"/>
          <w:b/>
          <w:color w:val="000000"/>
          <w:sz w:val="22"/>
          <w:szCs w:val="22"/>
          <w:lang w:val="uk-UA" w:eastAsia="uk-UA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lang w:val="uk-UA" w:eastAsia="uk-UA"/>
        </w:rPr>
        <w:t>5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D15955">
        <w:rPr>
          <w:rFonts w:eastAsia="Times New Roman"/>
          <w:b/>
          <w:sz w:val="22"/>
          <w:szCs w:val="22"/>
          <w:lang w:val="uk-UA" w:eastAsia="uk-UA"/>
        </w:rPr>
        <w:t xml:space="preserve">секретаря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 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(посад - </w:t>
      </w:r>
      <w:r w:rsidR="00583627">
        <w:rPr>
          <w:rFonts w:eastAsia="Times New Roman"/>
          <w:b/>
          <w:sz w:val="22"/>
          <w:szCs w:val="22"/>
          <w:lang w:val="uk-UA" w:eastAsia="uk-UA"/>
        </w:rPr>
        <w:t>1</w:t>
      </w:r>
      <w:r w:rsidRPr="008A321A">
        <w:rPr>
          <w:rFonts w:eastAsia="Times New Roman"/>
          <w:b/>
          <w:sz w:val="22"/>
          <w:szCs w:val="22"/>
          <w:lang w:val="uk-UA" w:eastAsia="uk-UA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секретаря 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( підрозділ канцелярія)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D9043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первинний облік справ і матеріалів, розгляд яких 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передбачено процесуальним законодавством,                  </w:t>
            </w:r>
            <w:r>
              <w:rPr>
                <w:color w:val="000000"/>
                <w:lang w:val="uk-UA"/>
              </w:rPr>
              <w:t xml:space="preserve">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забезпечувати  заповнення обліково-статистичних    </w:t>
            </w:r>
          </w:p>
          <w:p w:rsidR="00C20F0F" w:rsidRPr="001202A7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карток  в    електронному вигляді.                                       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Забезпечувати  зберігання судових справ та інших матеріалів.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номенклатурні справи суду.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судових справ із скаргами,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поданнями для надіслання до судів вищих інстанцій.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роботу з оформлення звернення судових рішень </w:t>
            </w:r>
            <w:r w:rsidRPr="00913B87">
              <w:rPr>
                <w:color w:val="000000"/>
                <w:lang w:val="uk-UA"/>
              </w:rPr>
              <w:t xml:space="preserve">до виконання, контролювати  одержання повідомлень про їх  виконання та забезпечувати  своєчасне    приєднання до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облік виконавчих документів, які  передаються  </w:t>
            </w:r>
            <w:r w:rsidRPr="00913B87">
              <w:rPr>
                <w:color w:val="000000"/>
                <w:lang w:val="uk-UA"/>
              </w:rPr>
              <w:t xml:space="preserve">для виконання до державної виконавчої  служби.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перевірку відповідності документів у    судових   </w:t>
            </w:r>
            <w:r w:rsidRPr="00913B87">
              <w:rPr>
                <w:color w:val="000000"/>
                <w:lang w:val="uk-UA"/>
              </w:rPr>
              <w:t xml:space="preserve">справах опису справи.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Складати  за встановленими формами статистичні  звіти про  </w:t>
            </w:r>
            <w:r w:rsidRPr="00913B87">
              <w:rPr>
                <w:color w:val="000000"/>
                <w:lang w:val="uk-UA"/>
              </w:rPr>
              <w:t xml:space="preserve">результати розгляду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Надавати пропозиції щодо складання номенклатури справ   </w:t>
            </w:r>
            <w:r w:rsidRPr="00913B87">
              <w:rPr>
                <w:color w:val="000000"/>
                <w:lang w:val="uk-UA"/>
              </w:rPr>
              <w:t xml:space="preserve">суду.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та передачу до архіву суду судових  </w:t>
            </w:r>
            <w:r w:rsidRPr="00913B87">
              <w:rPr>
                <w:color w:val="000000"/>
                <w:lang w:val="uk-UA"/>
              </w:rPr>
              <w:t xml:space="preserve">справ за минулі роки, провадження у яких  закінчено, а також   іншу документацію канцелярії суду за минулі роки.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Здійснює прийом громадян, видачу копій судових  рішень,  </w:t>
            </w:r>
            <w:r w:rsidRPr="00913B87">
              <w:rPr>
                <w:color w:val="000000"/>
                <w:lang w:val="uk-UA"/>
              </w:rPr>
              <w:t xml:space="preserve">інших документів, які зберігаються в канцелярії суду, та  судових справ для ознайомлення учасникам судового  розгляду відповідно до  встановленого порядку.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 час тимчасової відсутності старшого секретаря  суду за </w:t>
            </w:r>
            <w:r w:rsidRPr="00913B87">
              <w:rPr>
                <w:color w:val="000000"/>
                <w:lang w:val="uk-UA"/>
              </w:rPr>
              <w:t xml:space="preserve">наказом керівника апарату суду виконує його  обов'язки.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Виконує доручення голови суду, керівника апарату суду  </w:t>
            </w:r>
            <w:r w:rsidRPr="00913B87">
              <w:rPr>
                <w:color w:val="000000"/>
                <w:lang w:val="uk-UA"/>
              </w:rPr>
              <w:t xml:space="preserve">та старшого секретаря суду щодо організації роботи       </w:t>
            </w:r>
          </w:p>
          <w:p w:rsidR="00C20F0F" w:rsidRPr="00B91A8D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>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секретаря судового засідання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57556F">
              <w:rPr>
                <w:rFonts w:eastAsia="Times New Roman"/>
                <w:sz w:val="22"/>
                <w:szCs w:val="22"/>
                <w:lang w:val="uk-UA" w:eastAsia="uk-UA"/>
              </w:rPr>
              <w:t>3</w:t>
            </w:r>
            <w:r w:rsidR="00C20F0F">
              <w:rPr>
                <w:rFonts w:eastAsia="Times New Roman"/>
                <w:sz w:val="22"/>
                <w:szCs w:val="22"/>
                <w:lang w:val="uk-UA" w:eastAsia="uk-UA"/>
              </w:rPr>
              <w:t>524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2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</w:t>
            </w:r>
            <w:r w:rsidR="0057556F">
              <w:rPr>
                <w:rFonts w:eastAsia="Times New Roman"/>
                <w:sz w:val="22"/>
                <w:szCs w:val="22"/>
                <w:lang w:val="uk-UA" w:eastAsia="uk-UA"/>
              </w:rPr>
              <w:t>18.01.2017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№</w:t>
            </w:r>
            <w:r w:rsidR="0057556F">
              <w:rPr>
                <w:rFonts w:eastAsia="Times New Roman"/>
                <w:sz w:val="22"/>
                <w:szCs w:val="22"/>
                <w:lang w:val="uk-UA" w:eastAsia="uk-UA"/>
              </w:rPr>
              <w:t>15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, </w:t>
            </w:r>
          </w:p>
          <w:p w:rsidR="00D15955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3) надбавка та до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плати (відповідно до статті  52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Закону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України «Про державну службу»).</w:t>
            </w:r>
          </w:p>
          <w:p w:rsidR="00AE5783" w:rsidRPr="005A2468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C20F0F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Посада постійна 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1) Копія паспорта громадянина України.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Письмова заява про участь у конкурсі із зазначенням основних мотивів щодо зайняття посади державної служби</w:t>
            </w:r>
            <w:r w:rsidR="00170F16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, до якої додається резюме у довільній формі.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3)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="00B77F4B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або копію довідки  встановленої форми  про результати такої перевірки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4) Копі</w:t>
            </w:r>
            <w:r w:rsidR="00B77F4B">
              <w:rPr>
                <w:rFonts w:eastAsia="Times New Roman"/>
                <w:sz w:val="22"/>
                <w:szCs w:val="22"/>
                <w:lang w:val="uk-UA" w:eastAsia="uk-UA"/>
              </w:rPr>
              <w:t>ю (копії)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 документа (документів) про освіту.</w:t>
            </w:r>
          </w:p>
          <w:p w:rsidR="00170F16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5)</w:t>
            </w:r>
            <w:r w:rsidR="001202A7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257202">
              <w:rPr>
                <w:rFonts w:eastAsia="Times New Roman"/>
                <w:sz w:val="22"/>
                <w:szCs w:val="22"/>
                <w:lang w:val="uk-UA" w:eastAsia="uk-UA"/>
              </w:rPr>
              <w:t>Оригінал п</w:t>
            </w:r>
            <w:r w:rsidR="00170F16">
              <w:rPr>
                <w:rFonts w:eastAsia="Times New Roman"/>
                <w:sz w:val="22"/>
                <w:szCs w:val="22"/>
                <w:lang w:val="uk-UA" w:eastAsia="uk-UA"/>
              </w:rPr>
              <w:t xml:space="preserve">освідчення атестації щодо вільного  володіння державною мовою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170F16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6)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>Заповнена особова картка встановленого зразка.</w:t>
            </w:r>
          </w:p>
          <w:p w:rsidR="00EB2369" w:rsidRPr="005A2468" w:rsidRDefault="00170F16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7) 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>Декларація особи, уповноваженої на виконання функцій держави або місцевого самоврядування,  за 201</w:t>
            </w:r>
            <w:r w:rsidR="00C20F0F">
              <w:rPr>
                <w:rFonts w:eastAsia="Times New Roman"/>
                <w:sz w:val="22"/>
                <w:szCs w:val="22"/>
                <w:lang w:val="uk-UA" w:eastAsia="uk-UA"/>
              </w:rPr>
              <w:t>8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рік.</w:t>
            </w:r>
          </w:p>
          <w:p w:rsidR="00EB2369" w:rsidRPr="00590D51" w:rsidRDefault="0094176B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Строк подання документів</w:t>
            </w:r>
            <w:r w:rsidR="00B77F4B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: </w:t>
            </w:r>
            <w:r w:rsidR="002E0719">
              <w:rPr>
                <w:rFonts w:eastAsia="Times New Roman"/>
                <w:sz w:val="22"/>
                <w:szCs w:val="22"/>
                <w:lang w:val="uk-UA" w:eastAsia="uk-UA"/>
              </w:rPr>
              <w:t>15</w:t>
            </w:r>
            <w:r w:rsidRPr="0094176B">
              <w:rPr>
                <w:rFonts w:eastAsia="Times New Roman"/>
                <w:sz w:val="22"/>
                <w:szCs w:val="22"/>
                <w:lang w:val="uk-UA" w:eastAsia="uk-UA"/>
              </w:rPr>
              <w:t xml:space="preserve"> календарних днів  з дня  оприлюднення  інформації про проведення конкурсу на офіційному сайті Національного агентства  з питань державної служби</w:t>
            </w:r>
            <w:r w:rsidR="00384B07">
              <w:rPr>
                <w:rFonts w:eastAsia="Times New Roman"/>
                <w:sz w:val="22"/>
                <w:szCs w:val="22"/>
                <w:lang w:val="uk-UA" w:eastAsia="uk-UA"/>
              </w:rPr>
              <w:t>,</w:t>
            </w:r>
            <w:r w:rsidR="00A2736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D275C1">
              <w:rPr>
                <w:rFonts w:eastAsia="Times New Roman"/>
                <w:b/>
                <w:sz w:val="22"/>
                <w:szCs w:val="22"/>
                <w:lang w:val="uk-UA" w:eastAsia="uk-UA"/>
              </w:rPr>
              <w:t>30</w:t>
            </w:r>
            <w:r w:rsidR="00C20F0F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травня</w:t>
            </w:r>
            <w:r w:rsidR="002A5234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2019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C20F0F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06 червня </w:t>
            </w:r>
            <w:r w:rsidR="002A5234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2019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FD" w:rsidRDefault="00483DF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Черняєва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Тетяна Михайлівна </w:t>
            </w:r>
          </w:p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D23914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6" w:history="1">
              <w:r w:rsidR="00483DFD" w:rsidRPr="00E50F56">
                <w:rPr>
                  <w:rStyle w:val="a6"/>
                  <w:sz w:val="20"/>
                  <w:szCs w:val="20"/>
                </w:rPr>
                <w:t>inbox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483DFD" w:rsidRPr="00E50F56">
                <w:rPr>
                  <w:rStyle w:val="a6"/>
                  <w:sz w:val="20"/>
                  <w:szCs w:val="20"/>
                </w:rPr>
                <w:t>ok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pl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court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gov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proofErr w:type="spellStart"/>
              <w:r w:rsidR="00483DFD" w:rsidRPr="00E50F56">
                <w:rPr>
                  <w:rStyle w:val="a6"/>
                  <w:sz w:val="20"/>
                  <w:szCs w:val="20"/>
                </w:rPr>
                <w:t>ua</w:t>
              </w:r>
              <w:proofErr w:type="spellEnd"/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1926C2" w:rsidP="001926C2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Вища, </w:t>
            </w:r>
            <w:r w:rsidR="00483DFD"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не нижче </w:t>
            </w:r>
            <w:r w:rsidR="00483DFD"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ступеня </w:t>
            </w:r>
            <w:r w:rsidR="00EB2369" w:rsidRPr="00602343">
              <w:rPr>
                <w:rFonts w:eastAsia="Times New Roman"/>
                <w:sz w:val="22"/>
                <w:szCs w:val="22"/>
                <w:lang w:val="uk-UA" w:eastAsia="uk-UA"/>
              </w:rPr>
              <w:t>молодшого бакалавра або бакалавра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потребує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575EF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8A321A" w:rsidRDefault="00575EF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575EF9" w:rsidRDefault="00575EF9" w:rsidP="00575EF9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0D6DE1" w:rsidRDefault="00575EF9" w:rsidP="001C6DED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Програми пакету Microsoft Office, Excel, створення баз даних, володіння пошуковими системами Internet, (принтер, сканер, ксерокс).</w:t>
            </w:r>
          </w:p>
        </w:tc>
      </w:tr>
      <w:tr w:rsidR="00575EF9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8A321A" w:rsidRDefault="00575EF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0D6DE1" w:rsidRDefault="00575EF9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659" w:rsidRPr="000D6DE1" w:rsidRDefault="006A5659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</w:t>
            </w:r>
            <w:r w:rsidR="00575EF9" w:rsidRPr="000D6DE1">
              <w:rPr>
                <w:sz w:val="22"/>
                <w:szCs w:val="22"/>
                <w:lang w:val="uk-UA"/>
              </w:rPr>
              <w:t xml:space="preserve"> дотримуватися субординації, </w:t>
            </w:r>
            <w:r w:rsidRPr="000D6DE1">
              <w:rPr>
                <w:sz w:val="22"/>
                <w:szCs w:val="22"/>
                <w:lang w:val="uk-UA"/>
              </w:rPr>
              <w:t xml:space="preserve">  </w:t>
            </w:r>
          </w:p>
          <w:p w:rsidR="00575EF9" w:rsidRPr="000D6DE1" w:rsidRDefault="006A5659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575EF9" w:rsidRPr="000D6DE1">
              <w:rPr>
                <w:sz w:val="22"/>
                <w:szCs w:val="22"/>
                <w:lang w:val="uk-UA"/>
              </w:rPr>
              <w:t>адаптивність</w:t>
            </w:r>
            <w:r w:rsidR="00C20F0F">
              <w:rPr>
                <w:sz w:val="22"/>
                <w:szCs w:val="22"/>
                <w:lang w:val="uk-UA"/>
              </w:rPr>
              <w:t xml:space="preserve">, </w:t>
            </w:r>
            <w:r w:rsidRPr="000D6DE1">
              <w:rPr>
                <w:sz w:val="22"/>
                <w:szCs w:val="22"/>
                <w:lang w:val="uk-UA"/>
              </w:rPr>
              <w:t>стійкість</w:t>
            </w:r>
            <w:r w:rsidR="00C20F0F"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 w:rsidR="00575EF9"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575EF9"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575EF9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8A321A" w:rsidRDefault="00575EF9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EF9" w:rsidRPr="000D6DE1" w:rsidRDefault="00575EF9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659" w:rsidRPr="000D6DE1" w:rsidRDefault="006A5659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575EF9" w:rsidRPr="000D6DE1">
              <w:rPr>
                <w:sz w:val="22"/>
                <w:szCs w:val="22"/>
                <w:lang w:val="uk-UA"/>
              </w:rPr>
              <w:t xml:space="preserve">Ініціативність, тактовність, надійність, порядність, </w:t>
            </w:r>
            <w:r w:rsidRPr="000D6DE1">
              <w:rPr>
                <w:sz w:val="22"/>
                <w:szCs w:val="22"/>
                <w:lang w:val="uk-UA"/>
              </w:rPr>
              <w:t xml:space="preserve">  </w:t>
            </w:r>
          </w:p>
          <w:p w:rsidR="00575EF9" w:rsidRPr="000D6DE1" w:rsidRDefault="006A5659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575EF9" w:rsidRPr="000D6DE1">
              <w:rPr>
                <w:sz w:val="22"/>
                <w:szCs w:val="22"/>
                <w:lang w:val="uk-UA"/>
              </w:rPr>
              <w:t>відповідальність.</w:t>
            </w:r>
          </w:p>
        </w:tc>
      </w:tr>
      <w:tr w:rsidR="001926C2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43" w:rsidRPr="000D6DE1" w:rsidRDefault="00602343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1926C2" w:rsidRPr="000D6DE1" w:rsidRDefault="001926C2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1926C2" w:rsidRPr="000D6DE1" w:rsidRDefault="001926C2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1926C2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0D6DE1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0D6DE1" w:rsidRDefault="001926C2" w:rsidP="00913B87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</w:t>
            </w:r>
            <w:r w:rsidR="00913B87" w:rsidRPr="000D6DE1">
              <w:rPr>
                <w:sz w:val="22"/>
                <w:szCs w:val="22"/>
                <w:lang w:val="uk-UA"/>
              </w:rPr>
              <w:t xml:space="preserve">   </w:t>
            </w:r>
            <w:r w:rsidRPr="000D6DE1">
              <w:rPr>
                <w:sz w:val="22"/>
                <w:szCs w:val="22"/>
                <w:lang w:val="uk-UA"/>
              </w:rPr>
              <w:t xml:space="preserve">Конституція України; </w:t>
            </w:r>
          </w:p>
          <w:p w:rsidR="001926C2" w:rsidRPr="000D6DE1" w:rsidRDefault="001926C2" w:rsidP="00913B87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</w:t>
            </w:r>
            <w:r w:rsidR="00913B87" w:rsidRPr="000D6DE1">
              <w:rPr>
                <w:sz w:val="22"/>
                <w:szCs w:val="22"/>
                <w:lang w:val="uk-UA"/>
              </w:rPr>
              <w:t xml:space="preserve">   </w:t>
            </w:r>
            <w:r w:rsidRPr="000D6DE1">
              <w:rPr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1926C2" w:rsidRPr="000D6DE1" w:rsidRDefault="001926C2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</w:t>
            </w:r>
            <w:r w:rsidR="00913B87" w:rsidRPr="000D6DE1">
              <w:rPr>
                <w:sz w:val="22"/>
                <w:szCs w:val="22"/>
                <w:lang w:val="uk-UA"/>
              </w:rPr>
              <w:t xml:space="preserve">   </w:t>
            </w:r>
            <w:r w:rsidRPr="000D6DE1">
              <w:rPr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1926C2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0D6DE1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 xml:space="preserve">Знання спеціального законодавства, що пов`язане із завданнями та змістом роботи </w:t>
            </w:r>
            <w:r w:rsidRPr="000D6DE1">
              <w:rPr>
                <w:b/>
                <w:sz w:val="22"/>
                <w:szCs w:val="22"/>
                <w:lang w:val="uk-UA"/>
              </w:rPr>
              <w:lastRenderedPageBreak/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0D6DE1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Закон України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</w:t>
            </w:r>
            <w:r w:rsidRPr="000D6DE1">
              <w:rPr>
                <w:sz w:val="22"/>
                <w:szCs w:val="22"/>
                <w:lang w:val="uk-UA" w:eastAsia="uk-UA"/>
              </w:rPr>
              <w:t>Про</w:t>
            </w:r>
            <w:proofErr w:type="spellEnd"/>
            <w:r w:rsidRPr="000D6DE1">
              <w:rPr>
                <w:sz w:val="22"/>
                <w:szCs w:val="22"/>
                <w:lang w:val="uk-UA" w:eastAsia="uk-UA"/>
              </w:rPr>
              <w:t xml:space="preserve"> судоустрій і статус </w:t>
            </w:r>
            <w:proofErr w:type="spellStart"/>
            <w:r w:rsidRPr="000D6DE1">
              <w:rPr>
                <w:sz w:val="22"/>
                <w:szCs w:val="22"/>
                <w:lang w:val="uk-UA" w:eastAsia="uk-UA"/>
              </w:rPr>
              <w:t>суддів</w:t>
            </w:r>
            <w:r w:rsidRPr="000D6DE1">
              <w:rPr>
                <w:sz w:val="22"/>
                <w:szCs w:val="22"/>
                <w:lang w:val="uk-UA"/>
              </w:rPr>
              <w:t>”</w:t>
            </w:r>
            <w:proofErr w:type="spellEnd"/>
            <w:r w:rsidRPr="000D6DE1">
              <w:rPr>
                <w:sz w:val="22"/>
                <w:szCs w:val="22"/>
                <w:lang w:val="uk-UA" w:eastAsia="uk-UA"/>
              </w:rPr>
              <w:t>;</w:t>
            </w:r>
          </w:p>
          <w:p w:rsidR="001926C2" w:rsidRPr="000D6DE1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1926C2" w:rsidRPr="000D6DE1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1926C2" w:rsidRPr="000D6DE1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1926C2" w:rsidRPr="000D6DE1" w:rsidRDefault="001926C2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1" w:name="_GoBack"/>
      <w:bookmarkEnd w:id="1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D6DE1"/>
    <w:rsid w:val="000F2521"/>
    <w:rsid w:val="00106235"/>
    <w:rsid w:val="001202A7"/>
    <w:rsid w:val="001243BE"/>
    <w:rsid w:val="00126DBC"/>
    <w:rsid w:val="00170F16"/>
    <w:rsid w:val="001734EF"/>
    <w:rsid w:val="001926C2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84B07"/>
    <w:rsid w:val="003A70B0"/>
    <w:rsid w:val="003E5E17"/>
    <w:rsid w:val="003F0CC9"/>
    <w:rsid w:val="004124D0"/>
    <w:rsid w:val="004177BB"/>
    <w:rsid w:val="0046062E"/>
    <w:rsid w:val="00465056"/>
    <w:rsid w:val="00483DFD"/>
    <w:rsid w:val="0050293D"/>
    <w:rsid w:val="00552130"/>
    <w:rsid w:val="0057556F"/>
    <w:rsid w:val="00575EF9"/>
    <w:rsid w:val="00583627"/>
    <w:rsid w:val="005E690A"/>
    <w:rsid w:val="00602343"/>
    <w:rsid w:val="00635DFA"/>
    <w:rsid w:val="00663D45"/>
    <w:rsid w:val="00676FBC"/>
    <w:rsid w:val="00691611"/>
    <w:rsid w:val="006A5659"/>
    <w:rsid w:val="006D492C"/>
    <w:rsid w:val="006E3FD0"/>
    <w:rsid w:val="00750AA5"/>
    <w:rsid w:val="00792F4A"/>
    <w:rsid w:val="007E57AD"/>
    <w:rsid w:val="00824D9A"/>
    <w:rsid w:val="008344AA"/>
    <w:rsid w:val="00840698"/>
    <w:rsid w:val="00860D88"/>
    <w:rsid w:val="00913B87"/>
    <w:rsid w:val="00930634"/>
    <w:rsid w:val="0094176B"/>
    <w:rsid w:val="0096199F"/>
    <w:rsid w:val="00974020"/>
    <w:rsid w:val="009A4E70"/>
    <w:rsid w:val="009E2797"/>
    <w:rsid w:val="009E468B"/>
    <w:rsid w:val="00A272BB"/>
    <w:rsid w:val="00A27362"/>
    <w:rsid w:val="00AD0310"/>
    <w:rsid w:val="00AE5783"/>
    <w:rsid w:val="00AE63DB"/>
    <w:rsid w:val="00B77F4B"/>
    <w:rsid w:val="00B86A2F"/>
    <w:rsid w:val="00B91A8D"/>
    <w:rsid w:val="00BE4E3B"/>
    <w:rsid w:val="00C20F0F"/>
    <w:rsid w:val="00C30C53"/>
    <w:rsid w:val="00C377A3"/>
    <w:rsid w:val="00C378FD"/>
    <w:rsid w:val="00CC2BFA"/>
    <w:rsid w:val="00D15955"/>
    <w:rsid w:val="00D23914"/>
    <w:rsid w:val="00D275C1"/>
    <w:rsid w:val="00D703EF"/>
    <w:rsid w:val="00D75D31"/>
    <w:rsid w:val="00E22C54"/>
    <w:rsid w:val="00E660BC"/>
    <w:rsid w:val="00E672D8"/>
    <w:rsid w:val="00E7749F"/>
    <w:rsid w:val="00EB2369"/>
    <w:rsid w:val="00F1098A"/>
    <w:rsid w:val="00F443A5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ok.pl.court.gov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6</cp:revision>
  <cp:lastPrinted>2019-05-16T05:39:00Z</cp:lastPrinted>
  <dcterms:created xsi:type="dcterms:W3CDTF">2019-05-15T08:12:00Z</dcterms:created>
  <dcterms:modified xsi:type="dcterms:W3CDTF">2019-05-16T05:41:00Z</dcterms:modified>
</cp:coreProperties>
</file>